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C002" w14:textId="77777777" w:rsidR="0024152C" w:rsidRPr="00091390" w:rsidRDefault="0024152C" w:rsidP="00581773">
      <w:pPr>
        <w:tabs>
          <w:tab w:val="center" w:pos="4680"/>
          <w:tab w:val="right" w:pos="9360"/>
        </w:tabs>
        <w:spacing w:after="0"/>
        <w:jc w:val="center"/>
        <w:rPr>
          <w:rFonts w:ascii="Constantia" w:eastAsia="Times New Roman" w:hAnsi="Constantia" w:cs="Calibri"/>
          <w:b/>
          <w:sz w:val="20"/>
          <w:szCs w:val="20"/>
          <w:lang w:eastAsia="el-GR"/>
        </w:rPr>
      </w:pPr>
      <w:r w:rsidRPr="00091390">
        <w:rPr>
          <w:rFonts w:ascii="Constantia" w:eastAsia="Times New Roman" w:hAnsi="Constantia" w:cs="Calibri"/>
          <w:b/>
          <w:sz w:val="20"/>
          <w:szCs w:val="20"/>
          <w:lang w:eastAsia="el-GR"/>
        </w:rPr>
        <w:t>ΒΟΥΛΗ ΤΩΝ ΕΛΛΗΝΩΝ</w:t>
      </w:r>
    </w:p>
    <w:p w14:paraId="0B1CDE8E" w14:textId="445E032C" w:rsidR="0024152C" w:rsidRPr="00091390" w:rsidRDefault="00B608CF" w:rsidP="00581773">
      <w:pPr>
        <w:tabs>
          <w:tab w:val="center" w:pos="4680"/>
          <w:tab w:val="right" w:pos="9360"/>
        </w:tabs>
        <w:spacing w:after="0"/>
        <w:jc w:val="center"/>
        <w:rPr>
          <w:rFonts w:ascii="Constantia" w:eastAsia="Times New Roman" w:hAnsi="Constantia" w:cs="Calibri"/>
          <w:b/>
          <w:sz w:val="20"/>
          <w:szCs w:val="20"/>
          <w:lang w:eastAsia="el-GR"/>
        </w:rPr>
      </w:pPr>
      <w:r w:rsidRPr="00091390">
        <w:rPr>
          <w:rFonts w:ascii="Constantia" w:eastAsia="Times New Roman" w:hAnsi="Constantia" w:cs="Calibri"/>
          <w:b/>
          <w:sz w:val="20"/>
          <w:szCs w:val="20"/>
          <w:lang w:eastAsia="el-GR"/>
        </w:rPr>
        <w:t xml:space="preserve">ΠΑΣΟΚ - </w:t>
      </w:r>
      <w:r w:rsidR="0024152C" w:rsidRPr="00091390">
        <w:rPr>
          <w:rFonts w:ascii="Constantia" w:eastAsia="Times New Roman" w:hAnsi="Constantia" w:cs="Calibri"/>
          <w:b/>
          <w:sz w:val="20"/>
          <w:szCs w:val="20"/>
          <w:lang w:eastAsia="el-GR"/>
        </w:rPr>
        <w:t>ΚΙΝΗΜΑ ΑΛΛΑΓΗΣ</w:t>
      </w:r>
    </w:p>
    <w:p w14:paraId="23ED068F" w14:textId="46FF7A13" w:rsidR="005D6BAA" w:rsidRPr="00091390" w:rsidRDefault="002405C9" w:rsidP="005D6BAA">
      <w:pPr>
        <w:tabs>
          <w:tab w:val="center" w:pos="4680"/>
          <w:tab w:val="right" w:pos="9360"/>
        </w:tabs>
        <w:spacing w:after="0"/>
        <w:jc w:val="center"/>
        <w:rPr>
          <w:rFonts w:ascii="Constantia" w:eastAsia="Times New Roman" w:hAnsi="Constantia" w:cs="Calibri"/>
          <w:b/>
          <w:i/>
          <w:iCs/>
          <w:sz w:val="20"/>
          <w:szCs w:val="20"/>
          <w:lang w:eastAsia="el-GR"/>
        </w:rPr>
      </w:pPr>
      <w:r w:rsidRPr="00091390">
        <w:rPr>
          <w:rFonts w:ascii="Constantia" w:eastAsia="Times New Roman" w:hAnsi="Constantia" w:cs="Calibri"/>
          <w:b/>
          <w:i/>
          <w:iCs/>
          <w:sz w:val="20"/>
          <w:szCs w:val="20"/>
          <w:lang w:eastAsia="el-GR"/>
        </w:rPr>
        <w:t>ΠΑΡΙΣ ΚΟΥΚΟΥΛΟΠΟΥΛΟΣ</w:t>
      </w:r>
    </w:p>
    <w:p w14:paraId="5E91C418" w14:textId="667D25D9" w:rsidR="005D6BAA" w:rsidRPr="00091390" w:rsidRDefault="005D6BAA" w:rsidP="005D6BAA">
      <w:pPr>
        <w:tabs>
          <w:tab w:val="center" w:pos="4680"/>
          <w:tab w:val="right" w:pos="9360"/>
        </w:tabs>
        <w:spacing w:after="0"/>
        <w:jc w:val="center"/>
        <w:rPr>
          <w:rFonts w:ascii="Constantia" w:eastAsia="Times New Roman" w:hAnsi="Constantia" w:cs="Calibri"/>
          <w:b/>
          <w:i/>
          <w:iCs/>
          <w:sz w:val="20"/>
          <w:szCs w:val="20"/>
          <w:lang w:eastAsia="el-GR"/>
        </w:rPr>
      </w:pPr>
      <w:r w:rsidRPr="00091390">
        <w:rPr>
          <w:rFonts w:ascii="Constantia" w:eastAsia="Times New Roman" w:hAnsi="Constantia" w:cs="Calibri"/>
          <w:b/>
          <w:i/>
          <w:iCs/>
          <w:sz w:val="20"/>
          <w:szCs w:val="20"/>
          <w:lang w:eastAsia="el-GR"/>
        </w:rPr>
        <w:t xml:space="preserve">Βουλευτής </w:t>
      </w:r>
      <w:r w:rsidR="0072697D">
        <w:rPr>
          <w:rFonts w:ascii="Constantia" w:eastAsia="Times New Roman" w:hAnsi="Constantia" w:cs="Calibri"/>
          <w:b/>
          <w:i/>
          <w:iCs/>
          <w:sz w:val="20"/>
          <w:szCs w:val="20"/>
          <w:lang w:eastAsia="el-GR"/>
        </w:rPr>
        <w:t>ν</w:t>
      </w:r>
      <w:r w:rsidRPr="00091390">
        <w:rPr>
          <w:rFonts w:ascii="Constantia" w:eastAsia="Times New Roman" w:hAnsi="Constantia" w:cs="Calibri"/>
          <w:b/>
          <w:i/>
          <w:iCs/>
          <w:sz w:val="20"/>
          <w:szCs w:val="20"/>
          <w:lang w:eastAsia="el-GR"/>
        </w:rPr>
        <w:t xml:space="preserve">. </w:t>
      </w:r>
      <w:r w:rsidR="002405C9" w:rsidRPr="00091390">
        <w:rPr>
          <w:rFonts w:ascii="Constantia" w:eastAsia="Times New Roman" w:hAnsi="Constantia" w:cs="Calibri"/>
          <w:b/>
          <w:i/>
          <w:iCs/>
          <w:sz w:val="20"/>
          <w:szCs w:val="20"/>
          <w:lang w:eastAsia="el-GR"/>
        </w:rPr>
        <w:t>Κοζάνης</w:t>
      </w:r>
      <w:r w:rsidRPr="00091390">
        <w:rPr>
          <w:rFonts w:ascii="Constantia" w:eastAsia="Times New Roman" w:hAnsi="Constantia" w:cs="Calibri"/>
          <w:b/>
          <w:i/>
          <w:iCs/>
          <w:sz w:val="20"/>
          <w:szCs w:val="20"/>
          <w:lang w:eastAsia="el-GR"/>
        </w:rPr>
        <w:t xml:space="preserve"> </w:t>
      </w:r>
    </w:p>
    <w:p w14:paraId="5D4E67B2" w14:textId="77777777" w:rsidR="005D6BAA" w:rsidRPr="00091390" w:rsidRDefault="005D6BAA" w:rsidP="00581773">
      <w:pPr>
        <w:tabs>
          <w:tab w:val="center" w:pos="4680"/>
          <w:tab w:val="right" w:pos="9360"/>
        </w:tabs>
        <w:spacing w:after="0"/>
        <w:jc w:val="center"/>
        <w:rPr>
          <w:rFonts w:ascii="Constantia" w:eastAsia="Times New Roman" w:hAnsi="Constantia" w:cs="Calibri"/>
          <w:b/>
          <w:sz w:val="20"/>
          <w:szCs w:val="20"/>
          <w:lang w:eastAsia="el-GR"/>
        </w:rPr>
      </w:pPr>
    </w:p>
    <w:p w14:paraId="2130F2B9" w14:textId="262FD3CA" w:rsidR="0024152C" w:rsidRPr="00C9047D" w:rsidRDefault="0024152C" w:rsidP="009D0738">
      <w:pPr>
        <w:spacing w:after="160" w:line="360" w:lineRule="auto"/>
        <w:jc w:val="both"/>
        <w:rPr>
          <w:rFonts w:ascii="Book Antiqua" w:eastAsia="Times New Roman" w:hAnsi="Book Antiqua" w:cs="Calibri"/>
          <w:b/>
          <w:lang w:eastAsia="el-GR"/>
        </w:rPr>
      </w:pPr>
      <w:r w:rsidRPr="00091390">
        <w:rPr>
          <w:rFonts w:ascii="Constantia" w:eastAsia="Times New Roman" w:hAnsi="Constantia" w:cs="Calibri"/>
          <w:b/>
          <w:lang w:eastAsia="el-GR"/>
        </w:rPr>
        <w:t xml:space="preserve">                                                                                                         </w:t>
      </w:r>
      <w:r w:rsidR="00C12335">
        <w:rPr>
          <w:rFonts w:ascii="Constantia" w:eastAsia="Times New Roman" w:hAnsi="Constantia" w:cs="Calibri"/>
          <w:b/>
          <w:lang w:eastAsia="el-GR"/>
        </w:rPr>
        <w:tab/>
      </w:r>
      <w:r w:rsidR="00C12335">
        <w:rPr>
          <w:rFonts w:ascii="Constantia" w:eastAsia="Times New Roman" w:hAnsi="Constantia" w:cs="Calibri"/>
          <w:b/>
          <w:lang w:eastAsia="el-GR"/>
        </w:rPr>
        <w:tab/>
      </w:r>
      <w:r w:rsidR="00C12335">
        <w:rPr>
          <w:rFonts w:ascii="Constantia" w:eastAsia="Times New Roman" w:hAnsi="Constantia" w:cs="Calibri"/>
          <w:b/>
          <w:lang w:eastAsia="el-GR"/>
        </w:rPr>
        <w:tab/>
      </w:r>
      <w:r w:rsidR="00C12335">
        <w:rPr>
          <w:rFonts w:ascii="Constantia" w:eastAsia="Times New Roman" w:hAnsi="Constantia" w:cs="Calibri"/>
          <w:b/>
          <w:lang w:eastAsia="el-GR"/>
        </w:rPr>
        <w:tab/>
      </w:r>
      <w:r w:rsidR="00C12335">
        <w:rPr>
          <w:rFonts w:ascii="Constantia" w:eastAsia="Times New Roman" w:hAnsi="Constantia" w:cs="Calibri"/>
          <w:b/>
          <w:lang w:eastAsia="el-GR"/>
        </w:rPr>
        <w:tab/>
      </w:r>
      <w:r w:rsidR="0018466B">
        <w:rPr>
          <w:rFonts w:ascii="Constantia" w:eastAsia="Times New Roman" w:hAnsi="Constantia" w:cs="Calibri"/>
          <w:b/>
          <w:lang w:eastAsia="el-GR"/>
        </w:rPr>
        <w:tab/>
      </w:r>
      <w:r w:rsidR="0018466B">
        <w:rPr>
          <w:rFonts w:ascii="Constantia" w:eastAsia="Times New Roman" w:hAnsi="Constantia" w:cs="Calibri"/>
          <w:b/>
          <w:lang w:eastAsia="el-GR"/>
        </w:rPr>
        <w:tab/>
      </w:r>
      <w:r w:rsidR="00515111">
        <w:rPr>
          <w:rFonts w:ascii="Constantia" w:eastAsia="Times New Roman" w:hAnsi="Constantia" w:cs="Calibri"/>
          <w:b/>
          <w:lang w:eastAsia="el-GR"/>
        </w:rPr>
        <w:tab/>
      </w:r>
      <w:r w:rsidR="00515111">
        <w:rPr>
          <w:rFonts w:ascii="Constantia" w:eastAsia="Times New Roman" w:hAnsi="Constantia" w:cs="Calibri"/>
          <w:b/>
          <w:lang w:eastAsia="el-GR"/>
        </w:rPr>
        <w:tab/>
      </w:r>
      <w:r w:rsidR="00515111">
        <w:rPr>
          <w:rFonts w:ascii="Constantia" w:eastAsia="Times New Roman" w:hAnsi="Constantia" w:cs="Calibri"/>
          <w:b/>
          <w:lang w:eastAsia="el-GR"/>
        </w:rPr>
        <w:tab/>
      </w:r>
      <w:r w:rsidR="00515111">
        <w:rPr>
          <w:rFonts w:ascii="Constantia" w:eastAsia="Times New Roman" w:hAnsi="Constantia" w:cs="Calibri"/>
          <w:b/>
          <w:lang w:eastAsia="el-GR"/>
        </w:rPr>
        <w:tab/>
      </w:r>
      <w:r w:rsidR="00515111">
        <w:rPr>
          <w:rFonts w:ascii="Constantia" w:eastAsia="Times New Roman" w:hAnsi="Constantia" w:cs="Calibri"/>
          <w:b/>
          <w:lang w:eastAsia="el-GR"/>
        </w:rPr>
        <w:tab/>
      </w:r>
      <w:r w:rsidR="00515111">
        <w:rPr>
          <w:rFonts w:ascii="Constantia" w:eastAsia="Times New Roman" w:hAnsi="Constantia" w:cs="Calibri"/>
          <w:b/>
          <w:lang w:eastAsia="el-GR"/>
        </w:rPr>
        <w:tab/>
      </w:r>
      <w:r w:rsidR="00C9047D" w:rsidRPr="00C9047D">
        <w:rPr>
          <w:rFonts w:ascii="Book Antiqua" w:eastAsia="Times New Roman" w:hAnsi="Book Antiqua" w:cs="Calibri"/>
          <w:b/>
          <w:lang w:eastAsia="el-GR"/>
        </w:rPr>
        <w:t>Δευτέρα</w:t>
      </w:r>
      <w:r w:rsidR="00851EC4" w:rsidRPr="00C9047D">
        <w:rPr>
          <w:rFonts w:ascii="Book Antiqua" w:hAnsi="Book Antiqua"/>
          <w:b/>
        </w:rPr>
        <w:t>,</w:t>
      </w:r>
      <w:r w:rsidR="00CE4695" w:rsidRPr="00C9047D">
        <w:rPr>
          <w:rFonts w:ascii="Book Antiqua" w:hAnsi="Book Antiqua"/>
          <w:b/>
        </w:rPr>
        <w:t xml:space="preserve"> </w:t>
      </w:r>
      <w:r w:rsidR="00C9047D" w:rsidRPr="00C9047D">
        <w:rPr>
          <w:rFonts w:ascii="Book Antiqua" w:hAnsi="Book Antiqua"/>
          <w:b/>
        </w:rPr>
        <w:t>9</w:t>
      </w:r>
      <w:r w:rsidR="00515111" w:rsidRPr="00C9047D">
        <w:rPr>
          <w:rFonts w:ascii="Book Antiqua" w:hAnsi="Book Antiqua"/>
          <w:b/>
        </w:rPr>
        <w:t xml:space="preserve"> Μαρτίου</w:t>
      </w:r>
      <w:r w:rsidR="002405C9" w:rsidRPr="00C9047D">
        <w:rPr>
          <w:rFonts w:ascii="Book Antiqua" w:hAnsi="Book Antiqua"/>
          <w:b/>
        </w:rPr>
        <w:t xml:space="preserve"> </w:t>
      </w:r>
      <w:r w:rsidRPr="00C9047D">
        <w:rPr>
          <w:rFonts w:ascii="Book Antiqua" w:hAnsi="Book Antiqua"/>
          <w:b/>
        </w:rPr>
        <w:t>202</w:t>
      </w:r>
      <w:r w:rsidR="00AD268C" w:rsidRPr="00C9047D">
        <w:rPr>
          <w:rFonts w:ascii="Book Antiqua" w:hAnsi="Book Antiqua"/>
          <w:b/>
        </w:rPr>
        <w:t>6</w:t>
      </w:r>
    </w:p>
    <w:p w14:paraId="6DDC5914" w14:textId="1E23C9F8" w:rsidR="0024152C" w:rsidRPr="00C9047D" w:rsidRDefault="006852BB" w:rsidP="009D0738">
      <w:pPr>
        <w:spacing w:line="360" w:lineRule="auto"/>
        <w:ind w:right="-424"/>
        <w:jc w:val="center"/>
        <w:rPr>
          <w:rFonts w:ascii="Book Antiqua" w:hAnsi="Book Antiqua" w:cs="Calibri"/>
          <w:b/>
          <w:u w:val="single"/>
        </w:rPr>
      </w:pPr>
      <w:r w:rsidRPr="00C9047D">
        <w:rPr>
          <w:rFonts w:ascii="Book Antiqua" w:hAnsi="Book Antiqua" w:cs="Calibri"/>
          <w:b/>
          <w:u w:val="single"/>
        </w:rPr>
        <w:t>ΔΕΛΤΙΟ ΤΥΠΟΥ</w:t>
      </w:r>
    </w:p>
    <w:p w14:paraId="0A13A95B" w14:textId="0AF67407" w:rsidR="006F4586" w:rsidRPr="00C9047D" w:rsidRDefault="00C64607" w:rsidP="00B00050">
      <w:pPr>
        <w:spacing w:after="120" w:line="360" w:lineRule="auto"/>
        <w:jc w:val="both"/>
        <w:rPr>
          <w:rFonts w:ascii="Book Antiqua" w:hAnsi="Book Antiqua"/>
          <w:b/>
        </w:rPr>
      </w:pPr>
      <w:r w:rsidRPr="00C9047D">
        <w:rPr>
          <w:rFonts w:ascii="Book Antiqua" w:hAnsi="Book Antiqua"/>
          <w:b/>
        </w:rPr>
        <w:t xml:space="preserve">Επίκαιρη Ερώτηση </w:t>
      </w:r>
      <w:r w:rsidR="00397117" w:rsidRPr="00C9047D">
        <w:rPr>
          <w:rFonts w:ascii="Book Antiqua" w:hAnsi="Book Antiqua"/>
          <w:b/>
        </w:rPr>
        <w:t>Κουκουλόπουλο</w:t>
      </w:r>
      <w:r w:rsidRPr="00C9047D">
        <w:rPr>
          <w:rFonts w:ascii="Book Antiqua" w:hAnsi="Book Antiqua"/>
          <w:b/>
        </w:rPr>
        <w:t>υ σε Τσιάρα</w:t>
      </w:r>
      <w:r w:rsidR="00810959" w:rsidRPr="00C9047D">
        <w:rPr>
          <w:rFonts w:ascii="Book Antiqua" w:hAnsi="Book Antiqua"/>
          <w:b/>
        </w:rPr>
        <w:t>: «</w:t>
      </w:r>
      <w:r w:rsidR="00632F01" w:rsidRPr="00C9047D">
        <w:rPr>
          <w:rFonts w:ascii="Book Antiqua" w:hAnsi="Book Antiqua"/>
          <w:b/>
        </w:rPr>
        <w:t xml:space="preserve">Στερείται λογικής </w:t>
      </w:r>
      <w:r w:rsidR="00617121" w:rsidRPr="00C9047D">
        <w:rPr>
          <w:rFonts w:ascii="Book Antiqua" w:hAnsi="Book Antiqua"/>
          <w:b/>
        </w:rPr>
        <w:t xml:space="preserve">η παράταση </w:t>
      </w:r>
      <w:r w:rsidR="00810959" w:rsidRPr="00C9047D">
        <w:rPr>
          <w:rFonts w:ascii="Book Antiqua" w:hAnsi="Book Antiqua"/>
          <w:b/>
        </w:rPr>
        <w:t>τ</w:t>
      </w:r>
      <w:r w:rsidR="00617121" w:rsidRPr="00C9047D">
        <w:rPr>
          <w:rFonts w:ascii="Book Antiqua" w:hAnsi="Book Antiqua"/>
          <w:b/>
        </w:rPr>
        <w:t xml:space="preserve">ων μέτρων κατά της </w:t>
      </w:r>
      <w:r w:rsidR="00810959" w:rsidRPr="00C9047D">
        <w:rPr>
          <w:rFonts w:ascii="Book Antiqua" w:hAnsi="Book Antiqua"/>
          <w:b/>
        </w:rPr>
        <w:t xml:space="preserve">ευλογιάς </w:t>
      </w:r>
      <w:r w:rsidR="00E51A37" w:rsidRPr="00C9047D">
        <w:rPr>
          <w:rFonts w:ascii="Book Antiqua" w:hAnsi="Book Antiqua"/>
          <w:b/>
        </w:rPr>
        <w:t>στην Π.Ε.</w:t>
      </w:r>
      <w:r w:rsidRPr="00C9047D">
        <w:rPr>
          <w:rFonts w:ascii="Book Antiqua" w:hAnsi="Book Antiqua"/>
          <w:b/>
        </w:rPr>
        <w:t xml:space="preserve"> </w:t>
      </w:r>
      <w:r w:rsidR="00810959" w:rsidRPr="00C9047D">
        <w:rPr>
          <w:rFonts w:ascii="Book Antiqua" w:hAnsi="Book Antiqua"/>
          <w:b/>
        </w:rPr>
        <w:t>Κοζάνης</w:t>
      </w:r>
      <w:r w:rsidR="00632F01" w:rsidRPr="00C9047D">
        <w:rPr>
          <w:rFonts w:ascii="Book Antiqua" w:hAnsi="Book Antiqua"/>
          <w:b/>
        </w:rPr>
        <w:t xml:space="preserve"> που είναι χωρίς κρ</w:t>
      </w:r>
      <w:r w:rsidR="00E87E72" w:rsidRPr="00C9047D">
        <w:rPr>
          <w:rFonts w:ascii="Book Antiqua" w:hAnsi="Book Antiqua"/>
          <w:b/>
        </w:rPr>
        <w:t xml:space="preserve">ούσμα </w:t>
      </w:r>
      <w:r w:rsidR="00B76377" w:rsidRPr="00C9047D">
        <w:rPr>
          <w:rFonts w:ascii="Book Antiqua" w:hAnsi="Book Antiqua"/>
          <w:b/>
        </w:rPr>
        <w:t>εδώ και πέντε μήνες</w:t>
      </w:r>
      <w:r w:rsidR="00E51A37" w:rsidRPr="00C9047D">
        <w:rPr>
          <w:rFonts w:ascii="Book Antiqua" w:hAnsi="Book Antiqua"/>
          <w:b/>
        </w:rPr>
        <w:t>»</w:t>
      </w:r>
    </w:p>
    <w:p w14:paraId="3DD65FA4" w14:textId="77777777" w:rsidR="00652B77" w:rsidRPr="00C9047D" w:rsidRDefault="00652B77" w:rsidP="009D0738">
      <w:pPr>
        <w:spacing w:after="120" w:line="360" w:lineRule="auto"/>
        <w:ind w:firstLine="720"/>
        <w:jc w:val="both"/>
        <w:rPr>
          <w:rFonts w:ascii="Book Antiqua" w:hAnsi="Book Antiqua"/>
          <w:b/>
        </w:rPr>
      </w:pPr>
    </w:p>
    <w:p w14:paraId="20685BC5" w14:textId="6197B026" w:rsidR="00007E37" w:rsidRPr="00C9047D" w:rsidRDefault="008023F1" w:rsidP="00DF4D05">
      <w:pPr>
        <w:spacing w:after="0" w:line="360" w:lineRule="auto"/>
        <w:ind w:firstLine="720"/>
        <w:jc w:val="both"/>
        <w:rPr>
          <w:rFonts w:ascii="Book Antiqua" w:hAnsi="Book Antiqua" w:cs="Calibri"/>
          <w:bCs/>
        </w:rPr>
      </w:pPr>
      <w:r w:rsidRPr="00C9047D">
        <w:rPr>
          <w:rFonts w:ascii="Book Antiqua" w:hAnsi="Book Antiqua" w:cs="Calibri"/>
          <w:b/>
        </w:rPr>
        <w:t>Σ</w:t>
      </w:r>
      <w:r w:rsidR="009834D1" w:rsidRPr="00C9047D">
        <w:rPr>
          <w:rFonts w:ascii="Book Antiqua" w:hAnsi="Book Antiqua" w:cs="Calibri"/>
          <w:b/>
        </w:rPr>
        <w:t xml:space="preserve">τη </w:t>
      </w:r>
      <w:r w:rsidR="00E87E72" w:rsidRPr="00C9047D">
        <w:rPr>
          <w:rFonts w:ascii="Book Antiqua" w:hAnsi="Book Antiqua" w:cs="Calibri"/>
          <w:b/>
        </w:rPr>
        <w:t>Βουλή</w:t>
      </w:r>
      <w:r w:rsidR="00E87E72" w:rsidRPr="00C9047D">
        <w:rPr>
          <w:rFonts w:ascii="Book Antiqua" w:hAnsi="Book Antiqua" w:cs="Calibri"/>
          <w:bCs/>
        </w:rPr>
        <w:t xml:space="preserve"> καλεί την πολιτική ηγεσία </w:t>
      </w:r>
      <w:r w:rsidR="00B76377" w:rsidRPr="00C9047D">
        <w:rPr>
          <w:rFonts w:ascii="Book Antiqua" w:hAnsi="Book Antiqua" w:cs="Calibri"/>
          <w:bCs/>
        </w:rPr>
        <w:t xml:space="preserve">του Υπουργείου Αγροτικής Ανάπτυξης &amp; Τροφίμων ο </w:t>
      </w:r>
      <w:r w:rsidR="009834D1" w:rsidRPr="00C9047D">
        <w:rPr>
          <w:rFonts w:ascii="Book Antiqua" w:hAnsi="Book Antiqua" w:cs="Calibri"/>
          <w:bCs/>
        </w:rPr>
        <w:t>Πάρις Κουκουλόπουλος</w:t>
      </w:r>
      <w:r w:rsidR="00B76377" w:rsidRPr="00C9047D">
        <w:rPr>
          <w:rFonts w:ascii="Book Antiqua" w:hAnsi="Book Antiqua" w:cs="Calibri"/>
          <w:bCs/>
        </w:rPr>
        <w:t xml:space="preserve">, </w:t>
      </w:r>
      <w:r w:rsidR="00CD02CA" w:rsidRPr="00C9047D">
        <w:rPr>
          <w:rFonts w:ascii="Book Antiqua" w:hAnsi="Book Antiqua" w:cs="Calibri"/>
          <w:bCs/>
        </w:rPr>
        <w:t xml:space="preserve">ώστε </w:t>
      </w:r>
      <w:r w:rsidR="00910762" w:rsidRPr="00910762">
        <w:rPr>
          <w:rFonts w:ascii="Book Antiqua" w:hAnsi="Book Antiqua" w:cs="Calibri"/>
          <w:b/>
        </w:rPr>
        <w:t>ζωντανά</w:t>
      </w:r>
      <w:r w:rsidR="00CD02CA" w:rsidRPr="00C9047D">
        <w:rPr>
          <w:rFonts w:ascii="Book Antiqua" w:hAnsi="Book Antiqua" w:cs="Calibri"/>
          <w:bCs/>
        </w:rPr>
        <w:t xml:space="preserve"> στην </w:t>
      </w:r>
      <w:r w:rsidR="00CD02CA" w:rsidRPr="00910762">
        <w:rPr>
          <w:rFonts w:ascii="Book Antiqua" w:hAnsi="Book Antiqua" w:cs="Calibri"/>
          <w:b/>
        </w:rPr>
        <w:t>Ολομέλεια</w:t>
      </w:r>
      <w:r w:rsidR="00CD02CA" w:rsidRPr="00C9047D">
        <w:rPr>
          <w:rFonts w:ascii="Book Antiqua" w:hAnsi="Book Antiqua" w:cs="Calibri"/>
          <w:bCs/>
        </w:rPr>
        <w:t xml:space="preserve"> να δοθούν </w:t>
      </w:r>
      <w:r w:rsidR="00CD02CA" w:rsidRPr="00910762">
        <w:rPr>
          <w:rFonts w:ascii="Book Antiqua" w:hAnsi="Book Antiqua" w:cs="Calibri"/>
          <w:b/>
        </w:rPr>
        <w:t xml:space="preserve">επίσημα </w:t>
      </w:r>
      <w:r w:rsidR="00007E37" w:rsidRPr="00910762">
        <w:rPr>
          <w:rFonts w:ascii="Book Antiqua" w:hAnsi="Book Antiqua" w:cs="Calibri"/>
          <w:b/>
        </w:rPr>
        <w:t>όλες</w:t>
      </w:r>
      <w:r w:rsidR="00007E37" w:rsidRPr="00C9047D">
        <w:rPr>
          <w:rFonts w:ascii="Book Antiqua" w:hAnsi="Book Antiqua" w:cs="Calibri"/>
          <w:bCs/>
        </w:rPr>
        <w:t xml:space="preserve"> </w:t>
      </w:r>
      <w:r w:rsidR="00CD02CA" w:rsidRPr="00C9047D">
        <w:rPr>
          <w:rFonts w:ascii="Book Antiqua" w:hAnsi="Book Antiqua" w:cs="Calibri"/>
          <w:bCs/>
        </w:rPr>
        <w:t>οι αναγκαίες εξηγήσεις</w:t>
      </w:r>
      <w:r w:rsidR="00007E37" w:rsidRPr="00C9047D">
        <w:rPr>
          <w:rFonts w:ascii="Book Antiqua" w:hAnsi="Book Antiqua" w:cs="Calibri"/>
          <w:bCs/>
        </w:rPr>
        <w:t xml:space="preserve"> για τη νέα παράταση </w:t>
      </w:r>
      <w:r w:rsidR="00BC7E29" w:rsidRPr="00C9047D">
        <w:rPr>
          <w:rFonts w:ascii="Book Antiqua" w:hAnsi="Book Antiqua" w:cs="Calibri"/>
          <w:bCs/>
        </w:rPr>
        <w:t xml:space="preserve">έως </w:t>
      </w:r>
      <w:r w:rsidR="00BC7E29" w:rsidRPr="00910762">
        <w:rPr>
          <w:rFonts w:ascii="Book Antiqua" w:hAnsi="Book Antiqua" w:cs="Calibri"/>
          <w:b/>
        </w:rPr>
        <w:t>30 Ιουνίου</w:t>
      </w:r>
      <w:r w:rsidR="00BC7E29" w:rsidRPr="00C9047D">
        <w:rPr>
          <w:rFonts w:ascii="Book Antiqua" w:hAnsi="Book Antiqua" w:cs="Calibri"/>
          <w:bCs/>
        </w:rPr>
        <w:t xml:space="preserve"> </w:t>
      </w:r>
      <w:r w:rsidR="00007E37" w:rsidRPr="00C9047D">
        <w:rPr>
          <w:rFonts w:ascii="Book Antiqua" w:hAnsi="Book Antiqua" w:cs="Calibri"/>
          <w:bCs/>
        </w:rPr>
        <w:t xml:space="preserve">των περιοριστικών μέτρων κατά της ευλογιάς των αιγοπροβάτων σε </w:t>
      </w:r>
      <w:r w:rsidR="00007E37" w:rsidRPr="00910762">
        <w:rPr>
          <w:rFonts w:ascii="Book Antiqua" w:hAnsi="Book Antiqua" w:cs="Calibri"/>
          <w:b/>
        </w:rPr>
        <w:t>ολόκληρ</w:t>
      </w:r>
      <w:r w:rsidR="007224CD" w:rsidRPr="00910762">
        <w:rPr>
          <w:rFonts w:ascii="Book Antiqua" w:hAnsi="Book Antiqua" w:cs="Calibri"/>
          <w:b/>
        </w:rPr>
        <w:t>ο</w:t>
      </w:r>
      <w:r w:rsidR="00007E37" w:rsidRPr="00C9047D">
        <w:rPr>
          <w:rFonts w:ascii="Book Antiqua" w:hAnsi="Book Antiqua" w:cs="Calibri"/>
          <w:bCs/>
        </w:rPr>
        <w:t xml:space="preserve"> το νομό Κοζάνης, ο οποίος είναι χωρίς ενεργό κρούσμα από </w:t>
      </w:r>
      <w:r w:rsidR="00910762">
        <w:rPr>
          <w:rFonts w:ascii="Book Antiqua" w:hAnsi="Book Antiqua" w:cs="Calibri"/>
          <w:bCs/>
        </w:rPr>
        <w:t>τον Οκτώβριο του</w:t>
      </w:r>
      <w:r w:rsidR="00007E37" w:rsidRPr="00C9047D">
        <w:rPr>
          <w:rFonts w:ascii="Book Antiqua" w:hAnsi="Book Antiqua" w:cs="Calibri"/>
          <w:bCs/>
        </w:rPr>
        <w:t xml:space="preserve"> 2025.</w:t>
      </w:r>
    </w:p>
    <w:p w14:paraId="50D8A97D" w14:textId="10FC16BC" w:rsidR="006D2948" w:rsidRPr="00F24C4C" w:rsidRDefault="007224CD" w:rsidP="00DF4D05">
      <w:pPr>
        <w:spacing w:after="0" w:line="360" w:lineRule="auto"/>
        <w:ind w:firstLine="720"/>
        <w:jc w:val="both"/>
        <w:rPr>
          <w:rFonts w:ascii="Book Antiqua" w:hAnsi="Book Antiqua" w:cs="Calibri"/>
          <w:b/>
        </w:rPr>
      </w:pPr>
      <w:r w:rsidRPr="00C9047D">
        <w:rPr>
          <w:rFonts w:ascii="Book Antiqua" w:hAnsi="Book Antiqua" w:cs="Calibri"/>
          <w:bCs/>
        </w:rPr>
        <w:t>«</w:t>
      </w:r>
      <w:r w:rsidR="00BC7E29" w:rsidRPr="00910762">
        <w:rPr>
          <w:rFonts w:ascii="Book Antiqua" w:hAnsi="Book Antiqua" w:cs="Calibri"/>
          <w:bCs/>
          <w:i/>
          <w:iCs/>
        </w:rPr>
        <w:t xml:space="preserve">Η παράταση δείχνει να γράφτηκε </w:t>
      </w:r>
      <w:r w:rsidR="00BC7E29" w:rsidRPr="00910762">
        <w:rPr>
          <w:rFonts w:ascii="Book Antiqua" w:hAnsi="Book Antiqua" w:cs="Calibri"/>
          <w:b/>
          <w:bCs/>
          <w:i/>
          <w:iCs/>
        </w:rPr>
        <w:t>με “κλειστά μάτια”</w:t>
      </w:r>
      <w:r w:rsidR="00BC7E29" w:rsidRPr="00910762">
        <w:rPr>
          <w:rFonts w:ascii="Book Antiqua" w:hAnsi="Book Antiqua" w:cs="Calibri"/>
          <w:bCs/>
          <w:i/>
          <w:iCs/>
        </w:rPr>
        <w:t xml:space="preserve"> και “</w:t>
      </w:r>
      <w:r w:rsidR="00BC7E29" w:rsidRPr="00910762">
        <w:rPr>
          <w:rFonts w:ascii="Book Antiqua" w:hAnsi="Book Antiqua" w:cs="Calibri"/>
          <w:b/>
          <w:bCs/>
          <w:i/>
          <w:iCs/>
        </w:rPr>
        <w:t>στο πόδι</w:t>
      </w:r>
      <w:r w:rsidR="00BC7E29" w:rsidRPr="00910762">
        <w:rPr>
          <w:rFonts w:ascii="Book Antiqua" w:hAnsi="Book Antiqua" w:cs="Calibri"/>
          <w:bCs/>
          <w:i/>
          <w:iCs/>
        </w:rPr>
        <w:t xml:space="preserve">”. </w:t>
      </w:r>
      <w:r w:rsidR="00BC7E29" w:rsidRPr="00910762">
        <w:rPr>
          <w:rFonts w:ascii="Book Antiqua" w:hAnsi="Book Antiqua" w:cs="Calibri"/>
          <w:b/>
          <w:bCs/>
          <w:i/>
          <w:iCs/>
        </w:rPr>
        <w:t>Σωρηδόν,</w:t>
      </w:r>
      <w:r w:rsidR="00BC7E29" w:rsidRPr="00910762">
        <w:rPr>
          <w:rFonts w:ascii="Book Antiqua" w:hAnsi="Book Antiqua" w:cs="Calibri"/>
          <w:bCs/>
          <w:i/>
          <w:iCs/>
        </w:rPr>
        <w:t xml:space="preserve"> χωρίς καμία αιτιολόγηση, χωρίς να λαμβάνει υπόψη τα πραγματικά επιδημιολογικά δεδομένα της περιοχής, </w:t>
      </w:r>
      <w:r w:rsidR="00BC7E29" w:rsidRPr="00910762">
        <w:rPr>
          <w:rFonts w:ascii="Book Antiqua" w:hAnsi="Book Antiqua" w:cs="Calibri"/>
          <w:b/>
          <w:bCs/>
          <w:i/>
          <w:iCs/>
        </w:rPr>
        <w:t>στερείται κάθε λογικής τεκμηρίωσης</w:t>
      </w:r>
      <w:r w:rsidR="00490F63" w:rsidRPr="00C9047D">
        <w:rPr>
          <w:rFonts w:ascii="Book Antiqua" w:hAnsi="Book Antiqua" w:cs="Calibri"/>
          <w:bCs/>
        </w:rPr>
        <w:t>» επισημαίνει ο Βουλευτής Κοζάνης του ΠΑΣΟΚ – Κινήματος Αλλαγής</w:t>
      </w:r>
      <w:r w:rsidR="00CD5040">
        <w:rPr>
          <w:rFonts w:ascii="Book Antiqua" w:hAnsi="Book Antiqua" w:cs="Calibri"/>
          <w:bCs/>
        </w:rPr>
        <w:t xml:space="preserve"> στην Επίκαιρη Ερώτηση που κατέθεσε στη Βουλή</w:t>
      </w:r>
      <w:r w:rsidR="00490F63" w:rsidRPr="00C9047D">
        <w:rPr>
          <w:rFonts w:ascii="Book Antiqua" w:hAnsi="Book Antiqua" w:cs="Calibri"/>
          <w:bCs/>
        </w:rPr>
        <w:t xml:space="preserve">, </w:t>
      </w:r>
      <w:r w:rsidR="00490F63" w:rsidRPr="00F24C4C">
        <w:rPr>
          <w:rFonts w:ascii="Book Antiqua" w:hAnsi="Book Antiqua" w:cs="Calibri"/>
          <w:b/>
        </w:rPr>
        <w:t>διεκδικώντας ξεκάθαρα</w:t>
      </w:r>
      <w:r w:rsidR="00F24C4C" w:rsidRPr="00F24C4C">
        <w:rPr>
          <w:rFonts w:ascii="Book Antiqua" w:hAnsi="Book Antiqua" w:cs="Calibri"/>
          <w:b/>
        </w:rPr>
        <w:t>:</w:t>
      </w:r>
    </w:p>
    <w:p w14:paraId="5DE669F2" w14:textId="7A389AB0" w:rsidR="00C9047D" w:rsidRDefault="00C9047D" w:rsidP="00C9047D">
      <w:pPr>
        <w:spacing w:after="0" w:line="360" w:lineRule="auto"/>
        <w:jc w:val="both"/>
        <w:rPr>
          <w:rFonts w:ascii="Book Antiqua" w:hAnsi="Book Antiqua" w:cs="Calibri"/>
        </w:rPr>
      </w:pPr>
      <w:r w:rsidRPr="00C9047D">
        <w:rPr>
          <w:rFonts w:ascii="Book Antiqua" w:hAnsi="Book Antiqua" w:cs="Calibri"/>
          <w:bCs/>
        </w:rPr>
        <w:t xml:space="preserve">- </w:t>
      </w:r>
      <w:r w:rsidRPr="00F24C4C">
        <w:rPr>
          <w:rFonts w:ascii="Book Antiqua" w:hAnsi="Book Antiqua" w:cs="Calibri"/>
          <w:b/>
          <w:bCs/>
        </w:rPr>
        <w:t xml:space="preserve">Να </w:t>
      </w:r>
      <w:r w:rsidR="004A2257">
        <w:rPr>
          <w:rFonts w:ascii="Book Antiqua" w:hAnsi="Book Antiqua" w:cs="Calibri"/>
          <w:b/>
          <w:bCs/>
        </w:rPr>
        <w:t xml:space="preserve">ανακληθεί </w:t>
      </w:r>
      <w:r w:rsidRPr="00F24C4C">
        <w:rPr>
          <w:rFonts w:ascii="Book Antiqua" w:hAnsi="Book Antiqua" w:cs="Calibri"/>
        </w:rPr>
        <w:t>η άδικη και αναιτιολόγητη παράταση</w:t>
      </w:r>
      <w:r w:rsidR="004A2257">
        <w:rPr>
          <w:rFonts w:ascii="Book Antiqua" w:hAnsi="Book Antiqua" w:cs="Calibri"/>
        </w:rPr>
        <w:t>.</w:t>
      </w:r>
    </w:p>
    <w:p w14:paraId="7A047632" w14:textId="34E2C1FB" w:rsidR="004A2257" w:rsidRPr="00F24C4C" w:rsidRDefault="004A2257" w:rsidP="00C9047D">
      <w:pPr>
        <w:spacing w:after="0" w:line="360" w:lineRule="auto"/>
        <w:jc w:val="both"/>
        <w:rPr>
          <w:rFonts w:ascii="Book Antiqua" w:hAnsi="Book Antiqua" w:cs="Calibri"/>
        </w:rPr>
      </w:pPr>
      <w:r>
        <w:rPr>
          <w:rFonts w:ascii="Book Antiqua" w:hAnsi="Book Antiqua" w:cs="Calibri"/>
        </w:rPr>
        <w:t xml:space="preserve">- </w:t>
      </w:r>
      <w:r w:rsidRPr="004A2257">
        <w:rPr>
          <w:rFonts w:ascii="Book Antiqua" w:hAnsi="Book Antiqua" w:cs="Calibri"/>
          <w:b/>
          <w:bCs/>
        </w:rPr>
        <w:t>Να αρθούν τώρα</w:t>
      </w:r>
      <w:r>
        <w:rPr>
          <w:rFonts w:ascii="Book Antiqua" w:hAnsi="Book Antiqua" w:cs="Calibri"/>
        </w:rPr>
        <w:t xml:space="preserve"> τα περιοριστικά μέτρα.</w:t>
      </w:r>
    </w:p>
    <w:p w14:paraId="5BA6C466" w14:textId="347BD42E" w:rsidR="00C9047D" w:rsidRPr="00C9047D" w:rsidRDefault="00C9047D" w:rsidP="00C9047D">
      <w:pPr>
        <w:spacing w:after="0" w:line="360" w:lineRule="auto"/>
        <w:jc w:val="both"/>
        <w:rPr>
          <w:rFonts w:ascii="Book Antiqua" w:hAnsi="Book Antiqua" w:cs="Calibri"/>
          <w:bCs/>
        </w:rPr>
      </w:pPr>
      <w:r w:rsidRPr="00C9047D">
        <w:rPr>
          <w:rFonts w:ascii="Book Antiqua" w:hAnsi="Book Antiqua" w:cs="Calibri"/>
          <w:bCs/>
        </w:rPr>
        <w:t xml:space="preserve">- </w:t>
      </w:r>
      <w:r w:rsidRPr="00511E7D">
        <w:rPr>
          <w:rFonts w:ascii="Book Antiqua" w:hAnsi="Book Antiqua" w:cs="Calibri"/>
          <w:b/>
        </w:rPr>
        <w:t>Να</w:t>
      </w:r>
      <w:r w:rsidR="00380ED7">
        <w:rPr>
          <w:rFonts w:ascii="Book Antiqua" w:hAnsi="Book Antiqua" w:cs="Calibri"/>
          <w:b/>
        </w:rPr>
        <w:t xml:space="preserve"> αναπληρωθούν</w:t>
      </w:r>
      <w:r w:rsidRPr="00C9047D">
        <w:rPr>
          <w:rFonts w:ascii="Book Antiqua" w:hAnsi="Book Antiqua" w:cs="Calibri"/>
          <w:b/>
          <w:bCs/>
        </w:rPr>
        <w:t xml:space="preserve"> </w:t>
      </w:r>
      <w:r w:rsidRPr="00380ED7">
        <w:rPr>
          <w:rFonts w:ascii="Book Antiqua" w:hAnsi="Book Antiqua" w:cs="Calibri"/>
          <w:bCs/>
        </w:rPr>
        <w:t>τα πρόσθετα έξοδα και η πολύμηνη απώλεια εισοδήματος</w:t>
      </w:r>
      <w:r w:rsidRPr="00C9047D">
        <w:rPr>
          <w:rFonts w:ascii="Book Antiqua" w:hAnsi="Book Antiqua" w:cs="Calibri"/>
          <w:bCs/>
        </w:rPr>
        <w:t xml:space="preserve"> των κτηνοτρόφων και όλων όσοι βιοπορίζονται από την αλυσίδα κτηνοτροφικών δραστηριοτήτων και προϊόντων στο νομό μας.</w:t>
      </w:r>
    </w:p>
    <w:p w14:paraId="6479D9A2" w14:textId="28C99856" w:rsidR="006F333F" w:rsidRPr="00501889" w:rsidRDefault="00C9047D" w:rsidP="00173DFD">
      <w:pPr>
        <w:spacing w:after="0" w:line="360" w:lineRule="auto"/>
        <w:jc w:val="center"/>
        <w:rPr>
          <w:rFonts w:ascii="Book Antiqua" w:hAnsi="Book Antiqua" w:cs="Calibri"/>
          <w:bCs/>
          <w:u w:val="single"/>
        </w:rPr>
      </w:pPr>
      <w:r w:rsidRPr="00C9047D">
        <w:rPr>
          <w:rFonts w:ascii="Book Antiqua" w:hAnsi="Book Antiqua" w:cs="Calibri"/>
          <w:bCs/>
          <w:u w:val="single"/>
        </w:rPr>
        <w:t>ΑΚΟΛΟΥΘΕΙ ΤΟ ΠΛΗΡΕΣ ΚΕΙΜΕΝΟ ΤΗΣ ΕΠΙΚΑΙΡΗΣ ΕΡΩΤΗΣΗΣ</w:t>
      </w:r>
    </w:p>
    <w:p w14:paraId="64FE562B" w14:textId="77777777" w:rsidR="00173DFD" w:rsidRPr="00173DFD" w:rsidRDefault="00173DFD" w:rsidP="00173DFD">
      <w:pPr>
        <w:spacing w:after="0" w:line="360" w:lineRule="auto"/>
        <w:jc w:val="both"/>
        <w:rPr>
          <w:rFonts w:ascii="Book Antiqua" w:hAnsi="Book Antiqua" w:cs="Calibri"/>
          <w:bCs/>
        </w:rPr>
      </w:pPr>
      <w:r w:rsidRPr="00173DFD">
        <w:rPr>
          <w:rFonts w:ascii="Book Antiqua" w:hAnsi="Book Antiqua" w:cs="Calibri"/>
          <w:b/>
          <w:bCs/>
          <w:u w:val="single"/>
        </w:rPr>
        <w:t>Προς</w:t>
      </w:r>
      <w:r w:rsidRPr="00173DFD">
        <w:rPr>
          <w:rFonts w:ascii="Book Antiqua" w:hAnsi="Book Antiqua" w:cs="Calibri"/>
          <w:b/>
          <w:bCs/>
        </w:rPr>
        <w:t xml:space="preserve">: </w:t>
      </w:r>
      <w:bookmarkStart w:id="0" w:name="_Hlk124331024"/>
      <w:r w:rsidRPr="00173DFD">
        <w:rPr>
          <w:rFonts w:ascii="Book Antiqua" w:hAnsi="Book Antiqua" w:cs="Calibri"/>
          <w:bCs/>
        </w:rPr>
        <w:t>Υπουργό Αγροτικής Ανάπτυξης &amp; Τροφίμων, κ. Κ. Τσιάρα</w:t>
      </w:r>
    </w:p>
    <w:bookmarkEnd w:id="0"/>
    <w:p w14:paraId="295EB640" w14:textId="77777777" w:rsidR="004D105B" w:rsidRPr="004D105B" w:rsidRDefault="00173DFD" w:rsidP="004D105B">
      <w:pPr>
        <w:spacing w:after="0" w:line="360" w:lineRule="auto"/>
        <w:ind w:firstLine="720"/>
        <w:jc w:val="both"/>
        <w:rPr>
          <w:rFonts w:ascii="Book Antiqua" w:hAnsi="Book Antiqua" w:cs="Calibri"/>
          <w:bCs/>
        </w:rPr>
      </w:pPr>
      <w:r w:rsidRPr="00173DFD">
        <w:rPr>
          <w:rFonts w:ascii="Book Antiqua" w:hAnsi="Book Antiqua" w:cs="Calibri"/>
          <w:bCs/>
        </w:rPr>
        <w:t xml:space="preserve">Δικαιολογημένη </w:t>
      </w:r>
      <w:r w:rsidRPr="00173DFD">
        <w:rPr>
          <w:rFonts w:ascii="Book Antiqua" w:hAnsi="Book Antiqua" w:cs="Calibri"/>
          <w:b/>
          <w:bCs/>
        </w:rPr>
        <w:t>οργή</w:t>
      </w:r>
      <w:r w:rsidRPr="00173DFD">
        <w:rPr>
          <w:rFonts w:ascii="Book Antiqua" w:hAnsi="Book Antiqua" w:cs="Calibri"/>
          <w:bCs/>
        </w:rPr>
        <w:t xml:space="preserve"> επικρατεί στους κτηνοτρόφους του νομού Κοζάνης, με το Πάσχα προ των πυλών, για την </w:t>
      </w:r>
      <w:r w:rsidRPr="00173DFD">
        <w:rPr>
          <w:rFonts w:ascii="Book Antiqua" w:hAnsi="Book Antiqua" w:cs="Calibri"/>
          <w:b/>
          <w:bCs/>
        </w:rPr>
        <w:t>καταστροφική</w:t>
      </w:r>
      <w:r w:rsidRPr="00173DFD">
        <w:rPr>
          <w:rFonts w:ascii="Book Antiqua" w:hAnsi="Book Antiqua" w:cs="Calibri"/>
          <w:bCs/>
        </w:rPr>
        <w:t xml:space="preserve"> απόφαση της Κυβέρνησης να “</w:t>
      </w:r>
      <w:r w:rsidRPr="00173DFD">
        <w:rPr>
          <w:rFonts w:ascii="Book Antiqua" w:hAnsi="Book Antiqua" w:cs="Calibri"/>
          <w:b/>
          <w:bCs/>
        </w:rPr>
        <w:t>τσουβαλιάσει</w:t>
      </w:r>
      <w:r w:rsidRPr="00173DFD">
        <w:rPr>
          <w:rFonts w:ascii="Book Antiqua" w:hAnsi="Book Antiqua" w:cs="Calibri"/>
          <w:bCs/>
        </w:rPr>
        <w:t xml:space="preserve">” τον τόπο μας (που είναι χωρίς ενεργό κρούσμα ευλογιάς των αιγοπροβάτων από τον Οκτώβριο 2025)  μαζί με νομούς που έχουν πληθώρα κρουσμάτων, δίνοντας </w:t>
      </w:r>
      <w:r w:rsidRPr="00173DFD">
        <w:rPr>
          <w:rFonts w:ascii="Book Antiqua" w:hAnsi="Book Antiqua" w:cs="Calibri"/>
          <w:b/>
          <w:bCs/>
        </w:rPr>
        <w:t xml:space="preserve">οριζόντια </w:t>
      </w:r>
      <w:r w:rsidRPr="00173DFD">
        <w:rPr>
          <w:rFonts w:ascii="Book Antiqua" w:hAnsi="Book Antiqua" w:cs="Calibri"/>
          <w:bCs/>
        </w:rPr>
        <w:t xml:space="preserve">νέα παράταση στα περιοριστικά μέτρα μέχρι </w:t>
      </w:r>
      <w:r w:rsidRPr="00173DFD">
        <w:rPr>
          <w:rFonts w:ascii="Book Antiqua" w:hAnsi="Book Antiqua" w:cs="Calibri"/>
          <w:b/>
          <w:bCs/>
        </w:rPr>
        <w:t>30 Ιουνίου</w:t>
      </w:r>
      <w:r w:rsidRPr="00173DFD">
        <w:rPr>
          <w:rFonts w:ascii="Book Antiqua" w:hAnsi="Book Antiqua" w:cs="Calibri"/>
          <w:bCs/>
        </w:rPr>
        <w:t>.</w:t>
      </w:r>
    </w:p>
    <w:p w14:paraId="31F97C7D" w14:textId="2003A9E6" w:rsidR="004D105B" w:rsidRPr="00501889" w:rsidRDefault="00173DFD" w:rsidP="004D105B">
      <w:pPr>
        <w:spacing w:after="0" w:line="360" w:lineRule="auto"/>
        <w:ind w:firstLine="720"/>
        <w:jc w:val="both"/>
        <w:rPr>
          <w:rFonts w:ascii="Book Antiqua" w:hAnsi="Book Antiqua" w:cs="Calibri"/>
          <w:bCs/>
        </w:rPr>
      </w:pPr>
      <w:r w:rsidRPr="00173DFD">
        <w:rPr>
          <w:rFonts w:ascii="Book Antiqua" w:hAnsi="Book Antiqua" w:cs="Calibri"/>
          <w:bCs/>
        </w:rPr>
        <w:t xml:space="preserve">Αναλυτικότερα, στην Π.Ε. Κοζάνης </w:t>
      </w:r>
      <w:r w:rsidR="000B581D">
        <w:rPr>
          <w:rFonts w:ascii="Book Antiqua" w:hAnsi="Book Antiqua" w:cs="Calibri"/>
          <w:bCs/>
        </w:rPr>
        <w:t xml:space="preserve">είχαν εντοπιστεί </w:t>
      </w:r>
      <w:r w:rsidRPr="00173DFD">
        <w:rPr>
          <w:rFonts w:ascii="Book Antiqua" w:hAnsi="Book Antiqua" w:cs="Calibri"/>
          <w:bCs/>
        </w:rPr>
        <w:t xml:space="preserve">κρούσματα σε δύο κτηνοτροφικές εγκαταστάσεις, με το πιο πρόσφατο και </w:t>
      </w:r>
      <w:r w:rsidRPr="00173DFD">
        <w:rPr>
          <w:rFonts w:ascii="Book Antiqua" w:hAnsi="Book Antiqua" w:cs="Calibri"/>
          <w:b/>
          <w:bCs/>
        </w:rPr>
        <w:t xml:space="preserve">τελευταίο </w:t>
      </w:r>
      <w:r w:rsidRPr="00173DFD">
        <w:rPr>
          <w:rFonts w:ascii="Book Antiqua" w:hAnsi="Book Antiqua" w:cs="Calibri"/>
          <w:bCs/>
        </w:rPr>
        <w:t>στις 13</w:t>
      </w:r>
      <w:r w:rsidRPr="00173DFD">
        <w:rPr>
          <w:rFonts w:ascii="Book Antiqua" w:hAnsi="Book Antiqua" w:cs="Calibri"/>
          <w:b/>
          <w:bCs/>
        </w:rPr>
        <w:t xml:space="preserve"> Οκτωβρίου</w:t>
      </w:r>
      <w:r w:rsidRPr="00173DFD">
        <w:rPr>
          <w:rFonts w:ascii="Book Antiqua" w:hAnsi="Book Antiqua" w:cs="Calibri"/>
          <w:bCs/>
        </w:rPr>
        <w:t xml:space="preserve"> 2025. Εφαρμόστηκαν ευλαβικά όλα τα προβλεπόμενα μέτρα, τα κοπάδια θανατώθηκαν, η καραντίνα ίσχυσε (σωστά) για 85 μέρες </w:t>
      </w:r>
      <w:r w:rsidRPr="00173DFD">
        <w:rPr>
          <w:rFonts w:ascii="Book Antiqua" w:hAnsi="Book Antiqua" w:cs="Calibri"/>
          <w:bCs/>
        </w:rPr>
        <w:lastRenderedPageBreak/>
        <w:t xml:space="preserve">στην προβλεπόμενη απόσταση από την τελευταία εστία, οι κτηνιατρικές υπηρεσίες λειτούργησαν άψογα, οι κτηνοτρόφοι συμμορφώθηκαν πλήρως στις οδηγίες, με </w:t>
      </w:r>
      <w:r w:rsidRPr="00173DFD">
        <w:rPr>
          <w:rFonts w:ascii="Book Antiqua" w:hAnsi="Book Antiqua" w:cs="Calibri"/>
          <w:b/>
          <w:bCs/>
        </w:rPr>
        <w:t>αίσιο αποτέλεσμα</w:t>
      </w:r>
      <w:r w:rsidRPr="00173DFD">
        <w:rPr>
          <w:rFonts w:ascii="Book Antiqua" w:hAnsi="Book Antiqua" w:cs="Calibri"/>
          <w:bCs/>
        </w:rPr>
        <w:t xml:space="preserve"> της κοινής προσπάθειας όλων να μην εμφανιστεί </w:t>
      </w:r>
      <w:r w:rsidRPr="00173DFD">
        <w:rPr>
          <w:rFonts w:ascii="Book Antiqua" w:hAnsi="Book Antiqua" w:cs="Calibri"/>
          <w:b/>
          <w:bCs/>
        </w:rPr>
        <w:t>κανένα νέο</w:t>
      </w:r>
      <w:r w:rsidRPr="00173DFD">
        <w:rPr>
          <w:rFonts w:ascii="Book Antiqua" w:hAnsi="Book Antiqua" w:cs="Calibri"/>
          <w:bCs/>
        </w:rPr>
        <w:t xml:space="preserve"> κρούσμα. </w:t>
      </w:r>
    </w:p>
    <w:p w14:paraId="50E89AC7" w14:textId="77777777" w:rsidR="004D105B" w:rsidRPr="00501889" w:rsidRDefault="00173DFD" w:rsidP="004D105B">
      <w:pPr>
        <w:spacing w:after="0" w:line="360" w:lineRule="auto"/>
        <w:ind w:firstLine="720"/>
        <w:jc w:val="both"/>
        <w:rPr>
          <w:rFonts w:ascii="Book Antiqua" w:hAnsi="Book Antiqua" w:cs="Calibri"/>
          <w:bCs/>
        </w:rPr>
      </w:pPr>
      <w:r w:rsidRPr="00173DFD">
        <w:rPr>
          <w:rFonts w:ascii="Book Antiqua" w:hAnsi="Book Antiqua" w:cs="Calibri"/>
          <w:bCs/>
        </w:rPr>
        <w:t xml:space="preserve">Παρά το γεγονός, όμως, ότι </w:t>
      </w:r>
      <w:r w:rsidRPr="00173DFD">
        <w:rPr>
          <w:rFonts w:ascii="Book Antiqua" w:hAnsi="Book Antiqua" w:cs="Calibri"/>
          <w:b/>
          <w:bCs/>
        </w:rPr>
        <w:t xml:space="preserve">δεν </w:t>
      </w:r>
      <w:r w:rsidRPr="00173DFD">
        <w:rPr>
          <w:rFonts w:ascii="Book Antiqua" w:hAnsi="Book Antiqua" w:cs="Calibri"/>
          <w:bCs/>
        </w:rPr>
        <w:t xml:space="preserve">υπήρξε νέο κρούσμα εντός των 85 ημερών και τα περιοριστικά μέτρα -βάσει του θεσμικού πλαισίου- </w:t>
      </w:r>
      <w:r w:rsidRPr="00173DFD">
        <w:rPr>
          <w:rFonts w:ascii="Book Antiqua" w:hAnsi="Book Antiqua" w:cs="Calibri"/>
          <w:b/>
          <w:bCs/>
        </w:rPr>
        <w:t xml:space="preserve">θα αίρονταν </w:t>
      </w:r>
      <w:r w:rsidRPr="00173DFD">
        <w:rPr>
          <w:rFonts w:ascii="Book Antiqua" w:hAnsi="Book Antiqua" w:cs="Calibri"/>
          <w:bCs/>
        </w:rPr>
        <w:t>από τις</w:t>
      </w:r>
      <w:r w:rsidRPr="00173DFD">
        <w:rPr>
          <w:rFonts w:ascii="Book Antiqua" w:hAnsi="Book Antiqua" w:cs="Calibri"/>
          <w:b/>
          <w:bCs/>
        </w:rPr>
        <w:t xml:space="preserve"> 6 Ιανουαρίου</w:t>
      </w:r>
      <w:r w:rsidRPr="00173DFD">
        <w:rPr>
          <w:rFonts w:ascii="Book Antiqua" w:hAnsi="Book Antiqua" w:cs="Calibri"/>
          <w:bCs/>
        </w:rPr>
        <w:t xml:space="preserve">, αυτά δεν ήρθησαν. Αντιθέτως, στις 22 Ιανουαρίου δόθηκε παράταση έως </w:t>
      </w:r>
      <w:r w:rsidRPr="00173DFD">
        <w:rPr>
          <w:rFonts w:ascii="Book Antiqua" w:hAnsi="Book Antiqua" w:cs="Calibri"/>
          <w:b/>
          <w:bCs/>
        </w:rPr>
        <w:t>31 Μαρτίου</w:t>
      </w:r>
      <w:r w:rsidRPr="00173DFD">
        <w:rPr>
          <w:rFonts w:ascii="Book Antiqua" w:hAnsi="Book Antiqua" w:cs="Calibri"/>
          <w:bCs/>
        </w:rPr>
        <w:t>.</w:t>
      </w:r>
    </w:p>
    <w:p w14:paraId="0F5F653E" w14:textId="77777777" w:rsidR="004D105B" w:rsidRPr="004D105B" w:rsidRDefault="00173DFD" w:rsidP="004D105B">
      <w:pPr>
        <w:spacing w:after="0" w:line="360" w:lineRule="auto"/>
        <w:ind w:firstLine="720"/>
        <w:jc w:val="both"/>
        <w:rPr>
          <w:rFonts w:ascii="Book Antiqua" w:hAnsi="Book Antiqua" w:cs="Calibri"/>
          <w:bCs/>
        </w:rPr>
      </w:pPr>
      <w:r w:rsidRPr="00173DFD">
        <w:rPr>
          <w:rFonts w:ascii="Book Antiqua" w:hAnsi="Book Antiqua" w:cs="Calibri"/>
          <w:bCs/>
        </w:rPr>
        <w:t xml:space="preserve"> Χωρίς, λοιπόν, νέο κρούσμα ούτε εντός της παράτασης, αιφνιδιαστικά και πριν αυτή ολοκληρωθεί, στις 25 Φεβρουαρίου δόθηκε νέα 2</w:t>
      </w:r>
      <w:r w:rsidRPr="00173DFD">
        <w:rPr>
          <w:rFonts w:ascii="Book Antiqua" w:hAnsi="Book Antiqua" w:cs="Calibri"/>
          <w:bCs/>
          <w:vertAlign w:val="superscript"/>
        </w:rPr>
        <w:t>η</w:t>
      </w:r>
      <w:r w:rsidRPr="00173DFD">
        <w:rPr>
          <w:rFonts w:ascii="Book Antiqua" w:hAnsi="Book Antiqua" w:cs="Calibri"/>
          <w:bCs/>
        </w:rPr>
        <w:t xml:space="preserve"> παράταση </w:t>
      </w:r>
      <w:r w:rsidRPr="00173DFD">
        <w:rPr>
          <w:rFonts w:ascii="Book Antiqua" w:hAnsi="Book Antiqua" w:cs="Calibri"/>
          <w:b/>
          <w:bCs/>
        </w:rPr>
        <w:t>έως 30 Ιουνίου</w:t>
      </w:r>
      <w:r w:rsidRPr="00173DFD">
        <w:rPr>
          <w:rFonts w:ascii="Book Antiqua" w:hAnsi="Book Antiqua" w:cs="Calibri"/>
          <w:bCs/>
        </w:rPr>
        <w:t xml:space="preserve">. Ειδικότερα, εκδόθηκε η </w:t>
      </w:r>
      <w:proofErr w:type="spellStart"/>
      <w:r w:rsidRPr="00173DFD">
        <w:rPr>
          <w:rFonts w:ascii="Book Antiqua" w:hAnsi="Book Antiqua" w:cs="Calibri"/>
          <w:bCs/>
        </w:rPr>
        <w:t>αριθμ</w:t>
      </w:r>
      <w:proofErr w:type="spellEnd"/>
      <w:r w:rsidRPr="00173DFD">
        <w:rPr>
          <w:rFonts w:ascii="Book Antiqua" w:hAnsi="Book Antiqua" w:cs="Calibri"/>
          <w:bCs/>
        </w:rPr>
        <w:t>. 47074/25.2.2026 Εγκύκλιος του Υπουργείου Αγροτικής Ανάπτυξης &amp; Τροφίμων «</w:t>
      </w:r>
      <w:r w:rsidRPr="00173DFD">
        <w:rPr>
          <w:rFonts w:ascii="Book Antiqua" w:hAnsi="Book Antiqua" w:cs="Calibri"/>
          <w:bCs/>
          <w:i/>
          <w:iCs/>
        </w:rPr>
        <w:t xml:space="preserve">Απαγορευμένες Ζώνες λόγω επιβεβαίωσης εστιών Ευλογιάς των προβάτων και αιγών στην Ελλάδα - Τροποποίηση της παρ. Α και της παρ. Β της με αριθ. </w:t>
      </w:r>
      <w:proofErr w:type="spellStart"/>
      <w:r w:rsidRPr="00173DFD">
        <w:rPr>
          <w:rFonts w:ascii="Book Antiqua" w:hAnsi="Book Antiqua" w:cs="Calibri"/>
          <w:bCs/>
          <w:i/>
          <w:iCs/>
        </w:rPr>
        <w:t>πρωτ</w:t>
      </w:r>
      <w:proofErr w:type="spellEnd"/>
      <w:r w:rsidRPr="00173DFD">
        <w:rPr>
          <w:rFonts w:ascii="Book Antiqua" w:hAnsi="Book Antiqua" w:cs="Calibri"/>
          <w:bCs/>
          <w:i/>
          <w:iCs/>
        </w:rPr>
        <w:t>. 1750/388758/18.12.2023 εγκυκλίου</w:t>
      </w:r>
      <w:r w:rsidRPr="00173DFD">
        <w:rPr>
          <w:rFonts w:ascii="Book Antiqua" w:hAnsi="Book Antiqua" w:cs="Calibri"/>
          <w:bCs/>
        </w:rPr>
        <w:t>», όπου στον Πίνακα Β’ «</w:t>
      </w:r>
      <w:r w:rsidRPr="00173DFD">
        <w:rPr>
          <w:rFonts w:ascii="Book Antiqua" w:hAnsi="Book Antiqua" w:cs="Calibri"/>
          <w:b/>
          <w:bCs/>
          <w:i/>
          <w:iCs/>
        </w:rPr>
        <w:t>Περαιτέρω απαγορευμένες ζώνες</w:t>
      </w:r>
      <w:r w:rsidRPr="00173DFD">
        <w:rPr>
          <w:rFonts w:ascii="Book Antiqua" w:hAnsi="Book Antiqua" w:cs="Calibri"/>
          <w:bCs/>
        </w:rPr>
        <w:t xml:space="preserve">» περιλαμβάνεται </w:t>
      </w:r>
      <w:r w:rsidRPr="00173DFD">
        <w:rPr>
          <w:rFonts w:ascii="Book Antiqua" w:hAnsi="Book Antiqua" w:cs="Calibri"/>
          <w:b/>
          <w:bCs/>
        </w:rPr>
        <w:t xml:space="preserve">ολόκληρη </w:t>
      </w:r>
      <w:r w:rsidRPr="00173DFD">
        <w:rPr>
          <w:rFonts w:ascii="Book Antiqua" w:hAnsi="Book Antiqua" w:cs="Calibri"/>
          <w:bCs/>
        </w:rPr>
        <w:t>«</w:t>
      </w:r>
      <w:r w:rsidRPr="00173DFD">
        <w:rPr>
          <w:rFonts w:ascii="Book Antiqua" w:hAnsi="Book Antiqua" w:cs="Calibri"/>
          <w:bCs/>
          <w:i/>
          <w:iCs/>
        </w:rPr>
        <w:t>η περιφερειακή ενότητα Κοζάνης, έως 30 Ιουνίου 2026</w:t>
      </w:r>
      <w:r w:rsidRPr="00173DFD">
        <w:rPr>
          <w:rFonts w:ascii="Book Antiqua" w:hAnsi="Book Antiqua" w:cs="Calibri"/>
          <w:bCs/>
        </w:rPr>
        <w:t>».</w:t>
      </w:r>
    </w:p>
    <w:p w14:paraId="1DA1C717" w14:textId="77777777" w:rsidR="004D105B" w:rsidRPr="00501889" w:rsidRDefault="00173DFD" w:rsidP="004D105B">
      <w:pPr>
        <w:spacing w:after="0" w:line="360" w:lineRule="auto"/>
        <w:ind w:firstLine="720"/>
        <w:jc w:val="both"/>
        <w:rPr>
          <w:rFonts w:ascii="Book Antiqua" w:hAnsi="Book Antiqua" w:cs="Calibri"/>
          <w:bCs/>
        </w:rPr>
      </w:pPr>
      <w:r w:rsidRPr="00173DFD">
        <w:rPr>
          <w:rFonts w:ascii="Book Antiqua" w:hAnsi="Book Antiqua" w:cs="Calibri"/>
          <w:bCs/>
        </w:rPr>
        <w:t xml:space="preserve">Το </w:t>
      </w:r>
      <w:r w:rsidRPr="00173DFD">
        <w:rPr>
          <w:rFonts w:ascii="Book Antiqua" w:hAnsi="Book Antiqua" w:cs="Calibri"/>
          <w:b/>
          <w:bCs/>
        </w:rPr>
        <w:t xml:space="preserve">σοκ </w:t>
      </w:r>
      <w:r w:rsidRPr="00173DFD">
        <w:rPr>
          <w:rFonts w:ascii="Book Antiqua" w:hAnsi="Book Antiqua" w:cs="Calibri"/>
          <w:bCs/>
        </w:rPr>
        <w:t xml:space="preserve">του κτηνοτροφικού κόσμου είναι απερίγραπτο για την </w:t>
      </w:r>
      <w:r w:rsidRPr="00173DFD">
        <w:rPr>
          <w:rFonts w:ascii="Book Antiqua" w:hAnsi="Book Antiqua" w:cs="Calibri"/>
          <w:b/>
          <w:bCs/>
        </w:rPr>
        <w:t>κατάφωρη αδικία</w:t>
      </w:r>
      <w:r w:rsidRPr="00173DFD">
        <w:rPr>
          <w:rFonts w:ascii="Book Antiqua" w:hAnsi="Book Antiqua" w:cs="Calibri"/>
          <w:bCs/>
        </w:rPr>
        <w:t xml:space="preserve"> εις βάρος του. Η παράταση αυτή δείχνει να γράφτηκε </w:t>
      </w:r>
      <w:r w:rsidRPr="00173DFD">
        <w:rPr>
          <w:rFonts w:ascii="Book Antiqua" w:hAnsi="Book Antiqua" w:cs="Calibri"/>
          <w:b/>
          <w:bCs/>
        </w:rPr>
        <w:t>με “κλειστά μάτια”</w:t>
      </w:r>
      <w:r w:rsidRPr="00173DFD">
        <w:rPr>
          <w:rFonts w:ascii="Book Antiqua" w:hAnsi="Book Antiqua" w:cs="Calibri"/>
          <w:bCs/>
        </w:rPr>
        <w:t xml:space="preserve"> και “</w:t>
      </w:r>
      <w:r w:rsidRPr="00173DFD">
        <w:rPr>
          <w:rFonts w:ascii="Book Antiqua" w:hAnsi="Book Antiqua" w:cs="Calibri"/>
          <w:b/>
          <w:bCs/>
        </w:rPr>
        <w:t>στο πόδι</w:t>
      </w:r>
      <w:r w:rsidRPr="00173DFD">
        <w:rPr>
          <w:rFonts w:ascii="Book Antiqua" w:hAnsi="Book Antiqua" w:cs="Calibri"/>
          <w:bCs/>
        </w:rPr>
        <w:t xml:space="preserve">”. </w:t>
      </w:r>
      <w:r w:rsidRPr="00173DFD">
        <w:rPr>
          <w:rFonts w:ascii="Book Antiqua" w:hAnsi="Book Antiqua" w:cs="Calibri"/>
          <w:b/>
          <w:bCs/>
        </w:rPr>
        <w:t>Σωρηδόν,</w:t>
      </w:r>
      <w:r w:rsidRPr="00173DFD">
        <w:rPr>
          <w:rFonts w:ascii="Book Antiqua" w:hAnsi="Book Antiqua" w:cs="Calibri"/>
          <w:bCs/>
        </w:rPr>
        <w:t xml:space="preserve"> χωρίς καμία αιτιολόγηση, χωρίς να λαμβάνει υπόψη τα πραγματικά επιδημιολογικά δεδομένα της περιοχής, </w:t>
      </w:r>
      <w:r w:rsidRPr="00173DFD">
        <w:rPr>
          <w:rFonts w:ascii="Book Antiqua" w:hAnsi="Book Antiqua" w:cs="Calibri"/>
          <w:b/>
          <w:bCs/>
        </w:rPr>
        <w:t>στερείται κάθε λογικής τεκμηρίωσης</w:t>
      </w:r>
      <w:r w:rsidRPr="00173DFD">
        <w:rPr>
          <w:rFonts w:ascii="Book Antiqua" w:hAnsi="Book Antiqua" w:cs="Calibri"/>
          <w:bCs/>
        </w:rPr>
        <w:t xml:space="preserve">. Η </w:t>
      </w:r>
      <w:r w:rsidRPr="00173DFD">
        <w:rPr>
          <w:rFonts w:ascii="Book Antiqua" w:hAnsi="Book Antiqua" w:cs="Calibri"/>
          <w:b/>
          <w:bCs/>
        </w:rPr>
        <w:t>έλλειψη σοβαρότητας</w:t>
      </w:r>
      <w:r w:rsidRPr="00173DFD">
        <w:rPr>
          <w:rFonts w:ascii="Book Antiqua" w:hAnsi="Book Antiqua" w:cs="Calibri"/>
          <w:bCs/>
        </w:rPr>
        <w:t xml:space="preserve"> για ένα τόσο κρίσιμο θέμα αποδεικνύεται από το ότι έχει συμπεριληφθεί πλέον </w:t>
      </w:r>
      <w:r w:rsidRPr="00173DFD">
        <w:rPr>
          <w:rFonts w:ascii="Book Antiqua" w:hAnsi="Book Antiqua" w:cs="Calibri"/>
          <w:b/>
          <w:bCs/>
        </w:rPr>
        <w:t>και το Βόιο</w:t>
      </w:r>
      <w:r w:rsidRPr="00173DFD">
        <w:rPr>
          <w:rFonts w:ascii="Book Antiqua" w:hAnsi="Book Antiqua" w:cs="Calibri"/>
          <w:bCs/>
        </w:rPr>
        <w:t>, το οποίο προηγουμένως δεν εντασσόταν, επαναλαμβάνω με κρούσματα</w:t>
      </w:r>
      <w:r w:rsidRPr="00173DFD">
        <w:rPr>
          <w:rFonts w:ascii="Book Antiqua" w:hAnsi="Book Antiqua" w:cs="Calibri"/>
          <w:b/>
          <w:bCs/>
        </w:rPr>
        <w:t xml:space="preserve"> μηδέν(0) </w:t>
      </w:r>
      <w:r w:rsidRPr="00173DFD">
        <w:rPr>
          <w:rFonts w:ascii="Book Antiqua" w:hAnsi="Book Antiqua" w:cs="Calibri"/>
          <w:bCs/>
        </w:rPr>
        <w:t xml:space="preserve">εδώ και </w:t>
      </w:r>
      <w:r w:rsidRPr="00173DFD">
        <w:rPr>
          <w:rFonts w:ascii="Book Antiqua" w:hAnsi="Book Antiqua" w:cs="Calibri"/>
          <w:b/>
          <w:bCs/>
        </w:rPr>
        <w:t>πέντε μήνες</w:t>
      </w:r>
      <w:r w:rsidRPr="00173DFD">
        <w:rPr>
          <w:rFonts w:ascii="Book Antiqua" w:hAnsi="Book Antiqua" w:cs="Calibri"/>
          <w:bCs/>
        </w:rPr>
        <w:t xml:space="preserve"> σε όλο το νομό.</w:t>
      </w:r>
    </w:p>
    <w:p w14:paraId="45AFEE55" w14:textId="77777777" w:rsidR="00591ED5" w:rsidRPr="00591ED5" w:rsidRDefault="00173DFD" w:rsidP="00591ED5">
      <w:pPr>
        <w:spacing w:after="0" w:line="360" w:lineRule="auto"/>
        <w:ind w:firstLine="720"/>
        <w:jc w:val="both"/>
        <w:rPr>
          <w:rFonts w:ascii="Book Antiqua" w:hAnsi="Book Antiqua" w:cs="Calibri"/>
          <w:bCs/>
        </w:rPr>
      </w:pPr>
      <w:r w:rsidRPr="00173DFD">
        <w:rPr>
          <w:rFonts w:ascii="Book Antiqua" w:hAnsi="Book Antiqua" w:cs="Calibri"/>
          <w:bCs/>
        </w:rPr>
        <w:t xml:space="preserve">Δεδομένου ότι η νέα πολύμηνη παράταση, εφόσον εφαρμοστεί, βάζει </w:t>
      </w:r>
      <w:r w:rsidRPr="00173DFD">
        <w:rPr>
          <w:rFonts w:ascii="Book Antiqua" w:hAnsi="Book Antiqua" w:cs="Calibri"/>
          <w:b/>
          <w:bCs/>
        </w:rPr>
        <w:t>μη αναστρέψιμη “ταφόπλακα”</w:t>
      </w:r>
      <w:r w:rsidRPr="00173DFD">
        <w:rPr>
          <w:rFonts w:ascii="Book Antiqua" w:hAnsi="Book Antiqua" w:cs="Calibri"/>
          <w:bCs/>
        </w:rPr>
        <w:t xml:space="preserve"> στην κτηνοτροφία της Π.Ε. Κοζάνης και θέτει εν αμφιβόλω την </w:t>
      </w:r>
      <w:r w:rsidRPr="00173DFD">
        <w:rPr>
          <w:rFonts w:ascii="Book Antiqua" w:hAnsi="Book Antiqua" w:cs="Calibri"/>
          <w:b/>
          <w:bCs/>
        </w:rPr>
        <w:t xml:space="preserve">επιβίωση </w:t>
      </w:r>
      <w:r w:rsidRPr="00173DFD">
        <w:rPr>
          <w:rFonts w:ascii="Book Antiqua" w:hAnsi="Book Antiqua" w:cs="Calibri"/>
          <w:bCs/>
        </w:rPr>
        <w:t xml:space="preserve">περισσότερων από </w:t>
      </w:r>
      <w:r w:rsidRPr="00173DFD">
        <w:rPr>
          <w:rFonts w:ascii="Book Antiqua" w:hAnsi="Book Antiqua" w:cs="Calibri"/>
          <w:b/>
          <w:bCs/>
        </w:rPr>
        <w:t>δύο χιλιάδων κτηνοτρόφων</w:t>
      </w:r>
      <w:r w:rsidRPr="00173DFD">
        <w:rPr>
          <w:rFonts w:ascii="Book Antiqua" w:hAnsi="Book Antiqua" w:cs="Calibri"/>
          <w:bCs/>
        </w:rPr>
        <w:t xml:space="preserve"> που, ενώ συμμορφώθηκαν άψογα και επιτυχημένα στα μέτρα, βρίσκονται αντιμέτωποι με </w:t>
      </w:r>
      <w:r w:rsidRPr="00173DFD">
        <w:rPr>
          <w:rFonts w:ascii="Book Antiqua" w:hAnsi="Book Antiqua" w:cs="Calibri"/>
          <w:b/>
          <w:bCs/>
        </w:rPr>
        <w:t>ολική οικονομική καταστροφή</w:t>
      </w:r>
      <w:r w:rsidRPr="00173DFD">
        <w:rPr>
          <w:rFonts w:ascii="Book Antiqua" w:hAnsi="Book Antiqua" w:cs="Calibri"/>
          <w:bCs/>
        </w:rPr>
        <w:t xml:space="preserve">. Περιττό να αναφέρω πως τα </w:t>
      </w:r>
      <w:r w:rsidRPr="00173DFD">
        <w:rPr>
          <w:rFonts w:ascii="Book Antiqua" w:hAnsi="Book Antiqua" w:cs="Calibri"/>
          <w:b/>
          <w:bCs/>
        </w:rPr>
        <w:t xml:space="preserve">έξοδά </w:t>
      </w:r>
      <w:r w:rsidRPr="00173DFD">
        <w:rPr>
          <w:rFonts w:ascii="Book Antiqua" w:hAnsi="Book Antiqua" w:cs="Calibri"/>
          <w:bCs/>
        </w:rPr>
        <w:t xml:space="preserve">τους έχουν </w:t>
      </w:r>
      <w:r w:rsidRPr="00173DFD">
        <w:rPr>
          <w:rFonts w:ascii="Book Antiqua" w:hAnsi="Book Antiqua" w:cs="Calibri"/>
          <w:b/>
          <w:bCs/>
        </w:rPr>
        <w:t>πολλαπλασιαστεί,</w:t>
      </w:r>
      <w:r w:rsidRPr="00173DFD">
        <w:rPr>
          <w:rFonts w:ascii="Book Antiqua" w:hAnsi="Book Antiqua" w:cs="Calibri"/>
          <w:bCs/>
        </w:rPr>
        <w:t xml:space="preserve"> καθώς αναγκάζονται να δαπανούν περισσότερα για τη συντήρηση και για ζωοτροφές (αφού τα κοπάδια απαγορεύεται να βγουν έξω για βόσκηση). Οι συνθήκες διαβίωσης των ζώων έχουν επιδεινωθεί, ενώ όσα προορίζονταν για σφαγή με το πέρασμα του χρόνου χάνουν κατακόρυφα την εμπορική τους αξία. Οι </w:t>
      </w:r>
      <w:r w:rsidRPr="00173DFD">
        <w:rPr>
          <w:rFonts w:ascii="Book Antiqua" w:hAnsi="Book Antiqua" w:cs="Calibri"/>
          <w:b/>
          <w:bCs/>
        </w:rPr>
        <w:t xml:space="preserve">συνέπειες </w:t>
      </w:r>
      <w:r w:rsidRPr="00173DFD">
        <w:rPr>
          <w:rFonts w:ascii="Book Antiqua" w:hAnsi="Book Antiqua" w:cs="Calibri"/>
          <w:bCs/>
        </w:rPr>
        <w:t xml:space="preserve">πλήττουν </w:t>
      </w:r>
      <w:r w:rsidRPr="00173DFD">
        <w:rPr>
          <w:rFonts w:ascii="Book Antiqua" w:hAnsi="Book Antiqua" w:cs="Calibri"/>
          <w:b/>
          <w:bCs/>
        </w:rPr>
        <w:t>ευρύτερα</w:t>
      </w:r>
      <w:r w:rsidRPr="00173DFD">
        <w:rPr>
          <w:rFonts w:ascii="Book Antiqua" w:hAnsi="Book Antiqua" w:cs="Calibri"/>
          <w:bCs/>
        </w:rPr>
        <w:t xml:space="preserve"> την τοπική οικονομία, όλους όσοι επαγγελματικά βιοπορίζονται από την </w:t>
      </w:r>
      <w:r w:rsidRPr="00173DFD">
        <w:rPr>
          <w:rFonts w:ascii="Book Antiqua" w:hAnsi="Book Antiqua" w:cs="Calibri"/>
          <w:b/>
          <w:bCs/>
        </w:rPr>
        <w:t>κτηνοτροφική αλυσίδα και τα προϊόντα της</w:t>
      </w:r>
      <w:r w:rsidRPr="00173DFD">
        <w:rPr>
          <w:rFonts w:ascii="Book Antiqua" w:hAnsi="Book Antiqua" w:cs="Calibri"/>
          <w:bCs/>
        </w:rPr>
        <w:t xml:space="preserve"> (όπως τυροκομεία </w:t>
      </w:r>
      <w:proofErr w:type="spellStart"/>
      <w:r w:rsidRPr="00173DFD">
        <w:rPr>
          <w:rFonts w:ascii="Book Antiqua" w:hAnsi="Book Antiqua" w:cs="Calibri"/>
          <w:bCs/>
        </w:rPr>
        <w:t>κ.ο.κ.</w:t>
      </w:r>
      <w:proofErr w:type="spellEnd"/>
      <w:r w:rsidRPr="00173DFD">
        <w:rPr>
          <w:rFonts w:ascii="Book Antiqua" w:hAnsi="Book Antiqua" w:cs="Calibri"/>
          <w:bCs/>
        </w:rPr>
        <w:t xml:space="preserve">), και άνευ λόγου “ναρκοθετείται” η </w:t>
      </w:r>
      <w:r w:rsidRPr="00173DFD">
        <w:rPr>
          <w:rFonts w:ascii="Book Antiqua" w:hAnsi="Book Antiqua" w:cs="Calibri"/>
          <w:b/>
          <w:bCs/>
        </w:rPr>
        <w:t>εφοδιαστική αλυσίδα</w:t>
      </w:r>
      <w:r w:rsidRPr="00173DFD">
        <w:rPr>
          <w:rFonts w:ascii="Book Antiqua" w:hAnsi="Book Antiqua" w:cs="Calibri"/>
          <w:bCs/>
        </w:rPr>
        <w:t xml:space="preserve"> λίγο πριν το Πάσχα.</w:t>
      </w:r>
    </w:p>
    <w:p w14:paraId="239FAADC" w14:textId="4E9F05D7" w:rsidR="00173DFD" w:rsidRPr="00173DFD" w:rsidRDefault="00173DFD" w:rsidP="00591ED5">
      <w:pPr>
        <w:spacing w:after="0" w:line="360" w:lineRule="auto"/>
        <w:ind w:firstLine="720"/>
        <w:jc w:val="center"/>
        <w:rPr>
          <w:rFonts w:ascii="Book Antiqua" w:hAnsi="Book Antiqua" w:cs="Calibri"/>
          <w:b/>
          <w:bCs/>
          <w:u w:val="single"/>
        </w:rPr>
      </w:pPr>
      <w:r w:rsidRPr="00173DFD">
        <w:rPr>
          <w:rFonts w:ascii="Book Antiqua" w:hAnsi="Book Antiqua" w:cs="Calibri"/>
          <w:bCs/>
          <w:u w:val="single"/>
        </w:rPr>
        <w:t>Δεδομένων των ανωτέρω,</w:t>
      </w:r>
      <w:r w:rsidRPr="00173DFD">
        <w:rPr>
          <w:rFonts w:ascii="Book Antiqua" w:hAnsi="Book Antiqua" w:cs="Calibri"/>
          <w:b/>
          <w:bCs/>
          <w:u w:val="single"/>
        </w:rPr>
        <w:t xml:space="preserve"> ερωτάται ο κ. Υπουργός:</w:t>
      </w:r>
    </w:p>
    <w:p w14:paraId="25941933" w14:textId="77777777" w:rsidR="00591ED5" w:rsidRPr="00501889" w:rsidRDefault="00173DFD" w:rsidP="00591ED5">
      <w:pPr>
        <w:spacing w:after="0" w:line="360" w:lineRule="auto"/>
        <w:ind w:firstLine="720"/>
        <w:jc w:val="both"/>
        <w:rPr>
          <w:rFonts w:ascii="Book Antiqua" w:hAnsi="Book Antiqua" w:cs="Calibri"/>
          <w:bCs/>
        </w:rPr>
      </w:pPr>
      <w:r w:rsidRPr="00173DFD">
        <w:rPr>
          <w:rFonts w:ascii="Book Antiqua" w:hAnsi="Book Antiqua" w:cs="Calibri"/>
          <w:b/>
          <w:bCs/>
          <w:i/>
          <w:iCs/>
        </w:rPr>
        <w:t>1)</w:t>
      </w:r>
      <w:r w:rsidRPr="00173DFD">
        <w:rPr>
          <w:rFonts w:ascii="Book Antiqua" w:hAnsi="Book Antiqua" w:cs="Calibri"/>
          <w:bCs/>
        </w:rPr>
        <w:t xml:space="preserve"> Για ποιους λόγους παρατείνατε, μάλιστα επεκτείνοντας χωρικά και στο Βόιο, τα περιοριστικά μέτρα κατά της ευλογιάς στην Π.Ε. Κοζάνης έως 30 Ιουνίου, ενώ δεν υπάρχει νέο κρούσμα εδώ και πέντε μήνες; </w:t>
      </w:r>
    </w:p>
    <w:p w14:paraId="57EDB487" w14:textId="6AA426EF" w:rsidR="00501889" w:rsidRPr="00501889" w:rsidRDefault="00173DFD" w:rsidP="00501889">
      <w:pPr>
        <w:spacing w:after="0" w:line="360" w:lineRule="auto"/>
        <w:ind w:firstLine="720"/>
        <w:jc w:val="both"/>
        <w:rPr>
          <w:rFonts w:ascii="Book Antiqua" w:hAnsi="Book Antiqua" w:cs="Calibri"/>
          <w:b/>
          <w:bCs/>
        </w:rPr>
      </w:pPr>
      <w:r w:rsidRPr="00173DFD">
        <w:rPr>
          <w:rFonts w:ascii="Book Antiqua" w:hAnsi="Book Antiqua" w:cs="Calibri"/>
          <w:b/>
          <w:bCs/>
          <w:i/>
          <w:iCs/>
        </w:rPr>
        <w:lastRenderedPageBreak/>
        <w:t>2)</w:t>
      </w:r>
      <w:r w:rsidRPr="00173DFD">
        <w:rPr>
          <w:rFonts w:ascii="Book Antiqua" w:hAnsi="Book Antiqua" w:cs="Calibri"/>
          <w:bCs/>
        </w:rPr>
        <w:t xml:space="preserve"> </w:t>
      </w:r>
      <w:r w:rsidR="00501889" w:rsidRPr="00501889">
        <w:rPr>
          <w:rFonts w:ascii="Book Antiqua" w:hAnsi="Book Antiqua" w:cs="Calibri"/>
          <w:bCs/>
        </w:rPr>
        <w:t>Σκοπεύετε άμεσα</w:t>
      </w:r>
      <w:r w:rsidR="00501889" w:rsidRPr="00501889">
        <w:rPr>
          <w:rFonts w:ascii="Book Antiqua" w:hAnsi="Book Antiqua" w:cs="Calibri"/>
          <w:b/>
          <w:bCs/>
        </w:rPr>
        <w:t xml:space="preserve"> να ανακαλέσετε</w:t>
      </w:r>
      <w:r w:rsidR="00501889" w:rsidRPr="00501889">
        <w:rPr>
          <w:rFonts w:ascii="Book Antiqua" w:hAnsi="Book Antiqua" w:cs="Calibri"/>
          <w:bCs/>
        </w:rPr>
        <w:t xml:space="preserve"> την άδικη και αναιτιολόγητη παράταση, </w:t>
      </w:r>
      <w:r w:rsidR="00501889" w:rsidRPr="00501889">
        <w:rPr>
          <w:rFonts w:ascii="Book Antiqua" w:hAnsi="Book Antiqua" w:cs="Calibri"/>
          <w:b/>
          <w:bCs/>
        </w:rPr>
        <w:t>να άρετε τώρα</w:t>
      </w:r>
      <w:r w:rsidR="00501889" w:rsidRPr="00501889">
        <w:rPr>
          <w:rFonts w:ascii="Book Antiqua" w:hAnsi="Book Antiqua" w:cs="Calibri"/>
          <w:bCs/>
        </w:rPr>
        <w:t xml:space="preserve"> τα περιοριστικά μέτρα και, επιπλέον, να μεριμνήσετε για </w:t>
      </w:r>
      <w:r w:rsidR="00501889" w:rsidRPr="00501889">
        <w:rPr>
          <w:rFonts w:ascii="Book Antiqua" w:hAnsi="Book Antiqua" w:cs="Calibri"/>
          <w:b/>
          <w:bCs/>
        </w:rPr>
        <w:t xml:space="preserve">να αναπληρωθούν </w:t>
      </w:r>
      <w:r w:rsidR="00501889" w:rsidRPr="00501889">
        <w:rPr>
          <w:rFonts w:ascii="Book Antiqua" w:hAnsi="Book Antiqua" w:cs="Calibri"/>
          <w:bCs/>
        </w:rPr>
        <w:t xml:space="preserve">τα </w:t>
      </w:r>
      <w:r w:rsidR="00501889" w:rsidRPr="00501889">
        <w:rPr>
          <w:rFonts w:ascii="Book Antiqua" w:hAnsi="Book Antiqua" w:cs="Calibri"/>
          <w:b/>
          <w:bCs/>
        </w:rPr>
        <w:t>πρόσθετα έξοδα</w:t>
      </w:r>
      <w:r w:rsidR="00501889" w:rsidRPr="00501889">
        <w:rPr>
          <w:rFonts w:ascii="Book Antiqua" w:hAnsi="Book Antiqua" w:cs="Calibri"/>
          <w:bCs/>
        </w:rPr>
        <w:t xml:space="preserve"> και η </w:t>
      </w:r>
      <w:r w:rsidR="00501889" w:rsidRPr="00501889">
        <w:rPr>
          <w:rFonts w:ascii="Book Antiqua" w:hAnsi="Book Antiqua" w:cs="Calibri"/>
          <w:b/>
          <w:bCs/>
        </w:rPr>
        <w:t>πολύμηνη απώλεια εισοδήματος</w:t>
      </w:r>
      <w:r w:rsidR="00501889" w:rsidRPr="00501889">
        <w:rPr>
          <w:rFonts w:ascii="Book Antiqua" w:hAnsi="Book Antiqua" w:cs="Calibri"/>
          <w:bCs/>
        </w:rPr>
        <w:t xml:space="preserve"> των κτηνοτρόφων και όλων όσοι βιοπορίζονται από την αλυσίδα κτηνοτροφικών δραστηριοτήτων και προϊόντων στο νομό μας; </w:t>
      </w:r>
    </w:p>
    <w:p w14:paraId="5DE6DA99" w14:textId="00EF3E7C" w:rsidR="00173DFD" w:rsidRPr="00173DFD" w:rsidRDefault="00173DFD" w:rsidP="0010557D">
      <w:pPr>
        <w:spacing w:after="0" w:line="360" w:lineRule="auto"/>
        <w:jc w:val="center"/>
        <w:rPr>
          <w:rFonts w:ascii="Book Antiqua" w:hAnsi="Book Antiqua" w:cs="Calibri"/>
        </w:rPr>
      </w:pPr>
      <w:bookmarkStart w:id="1" w:name="_Hlk125473994"/>
      <w:r w:rsidRPr="00173DFD">
        <w:rPr>
          <w:rFonts w:ascii="Book Antiqua" w:hAnsi="Book Antiqua" w:cs="Calibri"/>
        </w:rPr>
        <w:t>Ο Ερωτών Βουλευτής</w:t>
      </w:r>
      <w:bookmarkEnd w:id="1"/>
    </w:p>
    <w:p w14:paraId="35BBDB93" w14:textId="7CEC91AF" w:rsidR="00173DFD" w:rsidRPr="0010557D" w:rsidRDefault="00173DFD" w:rsidP="0010557D">
      <w:pPr>
        <w:spacing w:after="0" w:line="360" w:lineRule="auto"/>
        <w:jc w:val="center"/>
        <w:rPr>
          <w:rFonts w:ascii="Book Antiqua" w:hAnsi="Book Antiqua" w:cs="Calibri"/>
        </w:rPr>
      </w:pPr>
      <w:r w:rsidRPr="00173DFD">
        <w:rPr>
          <w:rFonts w:ascii="Book Antiqua" w:hAnsi="Book Antiqua" w:cs="Calibri"/>
        </w:rPr>
        <w:t>Παρασκευάς (Πάρις) Κουκουλόπουλος</w:t>
      </w:r>
    </w:p>
    <w:sectPr w:rsidR="00173DFD" w:rsidRPr="0010557D" w:rsidSect="0001511D">
      <w:headerReference w:type="default" r:id="rId8"/>
      <w:footerReference w:type="default" r:id="rId9"/>
      <w:headerReference w:type="firs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4DEB9" w14:textId="77777777" w:rsidR="00813536" w:rsidRDefault="00813536" w:rsidP="007A3BAF">
      <w:pPr>
        <w:spacing w:after="0" w:line="240" w:lineRule="auto"/>
      </w:pPr>
      <w:r>
        <w:separator/>
      </w:r>
    </w:p>
  </w:endnote>
  <w:endnote w:type="continuationSeparator" w:id="0">
    <w:p w14:paraId="59BD45C5" w14:textId="77777777" w:rsidR="00813536" w:rsidRDefault="00813536" w:rsidP="007A3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tantia">
    <w:panose1 w:val="02030602050306030303"/>
    <w:charset w:val="A1"/>
    <w:family w:val="roman"/>
    <w:pitch w:val="variable"/>
    <w:sig w:usb0="A00002EF" w:usb1="4000204B" w:usb2="00000000" w:usb3="00000000" w:csb0="0000019F" w:csb1="00000000"/>
  </w:font>
  <w:font w:name="Book Antiqua">
    <w:panose1 w:val="02040602050305030304"/>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5624645"/>
      <w:docPartObj>
        <w:docPartGallery w:val="Page Numbers (Bottom of Page)"/>
        <w:docPartUnique/>
      </w:docPartObj>
    </w:sdtPr>
    <w:sdtContent>
      <w:p w14:paraId="75FDB83F" w14:textId="5EEBA618" w:rsidR="001C0B71" w:rsidRDefault="001C0B71">
        <w:pPr>
          <w:pStyle w:val="a6"/>
          <w:jc w:val="center"/>
        </w:pPr>
        <w:r>
          <w:t>[</w:t>
        </w:r>
        <w:r>
          <w:fldChar w:fldCharType="begin"/>
        </w:r>
        <w:r>
          <w:instrText>PAGE   \* MERGEFORMAT</w:instrText>
        </w:r>
        <w:r>
          <w:fldChar w:fldCharType="separate"/>
        </w:r>
        <w:r w:rsidR="00B52FDA">
          <w:rPr>
            <w:noProof/>
          </w:rPr>
          <w:t>2</w:t>
        </w:r>
        <w:r>
          <w:fldChar w:fldCharType="end"/>
        </w:r>
        <w:r>
          <w:t>]</w:t>
        </w:r>
      </w:p>
    </w:sdtContent>
  </w:sdt>
  <w:p w14:paraId="471E3291" w14:textId="77777777" w:rsidR="001C0B71" w:rsidRDefault="001C0B7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7C5B" w14:textId="77777777" w:rsidR="00813536" w:rsidRDefault="00813536" w:rsidP="007A3BAF">
      <w:pPr>
        <w:spacing w:after="0" w:line="240" w:lineRule="auto"/>
      </w:pPr>
      <w:r>
        <w:separator/>
      </w:r>
    </w:p>
  </w:footnote>
  <w:footnote w:type="continuationSeparator" w:id="0">
    <w:p w14:paraId="3FD7D459" w14:textId="77777777" w:rsidR="00813536" w:rsidRDefault="00813536" w:rsidP="007A3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CF8F" w14:textId="369CE119" w:rsidR="001C0B71" w:rsidRDefault="001C0B71">
    <w:pPr>
      <w:spacing w:line="264" w:lineRule="auto"/>
    </w:pPr>
    <w:r w:rsidRPr="00551C15">
      <w:rPr>
        <w:rFonts w:ascii="Book Antiqua" w:eastAsia="Times New Roman" w:hAnsi="Book Antiqua" w:cs="Calibri"/>
        <w:b/>
        <w:noProof/>
        <w:sz w:val="21"/>
        <w:szCs w:val="21"/>
        <w:lang w:val="en-US"/>
      </w:rPr>
      <w:drawing>
        <wp:anchor distT="0" distB="0" distL="114300" distR="114300" simplePos="0" relativeHeight="251663360" behindDoc="0" locked="0" layoutInCell="1" allowOverlap="1" wp14:anchorId="009C0D45" wp14:editId="6284333C">
          <wp:simplePos x="0" y="0"/>
          <wp:positionH relativeFrom="margin">
            <wp:posOffset>2714625</wp:posOffset>
          </wp:positionH>
          <wp:positionV relativeFrom="margin">
            <wp:posOffset>-487680</wp:posOffset>
          </wp:positionV>
          <wp:extent cx="876300" cy="456565"/>
          <wp:effectExtent l="19050" t="0" r="0" b="0"/>
          <wp:wrapSquare wrapText="bothSides"/>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876300" cy="456565"/>
                  </a:xfrm>
                  <a:prstGeom prst="rect">
                    <a:avLst/>
                  </a:prstGeom>
                  <a:noFill/>
                  <a:ln w="9525">
                    <a:noFill/>
                    <a:miter lim="800000"/>
                    <a:headEnd/>
                    <a:tailEnd/>
                  </a:ln>
                </pic:spPr>
              </pic:pic>
            </a:graphicData>
          </a:graphic>
        </wp:anchor>
      </w:drawing>
    </w:r>
  </w:p>
  <w:p w14:paraId="0C74EA4D" w14:textId="77777777" w:rsidR="001C0B71" w:rsidRDefault="001C0B7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C0A3" w14:textId="4A48F347" w:rsidR="001C0B71" w:rsidRDefault="001C0B71">
    <w:pPr>
      <w:pStyle w:val="a5"/>
    </w:pPr>
    <w:r w:rsidRPr="00EA4E69">
      <w:rPr>
        <w:rFonts w:ascii="Book Antiqua" w:eastAsia="Times New Roman" w:hAnsi="Book Antiqua" w:cs="Calibri"/>
        <w:b/>
        <w:noProof/>
        <w:sz w:val="18"/>
        <w:szCs w:val="18"/>
        <w:lang w:val="en-US"/>
      </w:rPr>
      <w:drawing>
        <wp:anchor distT="0" distB="0" distL="114300" distR="114300" simplePos="0" relativeHeight="251659264" behindDoc="0" locked="0" layoutInCell="1" allowOverlap="1" wp14:anchorId="6BA9DA5C" wp14:editId="3EE85BD0">
          <wp:simplePos x="0" y="0"/>
          <wp:positionH relativeFrom="margin">
            <wp:posOffset>2752725</wp:posOffset>
          </wp:positionH>
          <wp:positionV relativeFrom="margin">
            <wp:posOffset>-636905</wp:posOffset>
          </wp:positionV>
          <wp:extent cx="876300" cy="456565"/>
          <wp:effectExtent l="19050" t="0" r="0" b="0"/>
          <wp:wrapSquare wrapText="bothSides"/>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
                  <a:srcRect/>
                  <a:stretch>
                    <a:fillRect/>
                  </a:stretch>
                </pic:blipFill>
                <pic:spPr bwMode="auto">
                  <a:xfrm>
                    <a:off x="0" y="0"/>
                    <a:ext cx="876300" cy="4565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B16"/>
    <w:multiLevelType w:val="hybridMultilevel"/>
    <w:tmpl w:val="0D2E00D0"/>
    <w:lvl w:ilvl="0" w:tplc="9708781E">
      <w:start w:val="1"/>
      <w:numFmt w:val="decimal"/>
      <w:lvlText w:val="%1)"/>
      <w:lvlJc w:val="left"/>
      <w:pPr>
        <w:ind w:left="36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2064E89"/>
    <w:multiLevelType w:val="hybridMultilevel"/>
    <w:tmpl w:val="28ACB4F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360" w:hanging="360"/>
      </w:pPr>
      <w:rPr>
        <w:rFonts w:ascii="Courier New" w:hAnsi="Courier New" w:cs="Courier New" w:hint="default"/>
      </w:rPr>
    </w:lvl>
    <w:lvl w:ilvl="2" w:tplc="04080005" w:tentative="1">
      <w:start w:val="1"/>
      <w:numFmt w:val="bullet"/>
      <w:lvlText w:val=""/>
      <w:lvlJc w:val="left"/>
      <w:pPr>
        <w:ind w:left="1080" w:hanging="360"/>
      </w:pPr>
      <w:rPr>
        <w:rFonts w:ascii="Wingdings" w:hAnsi="Wingdings" w:hint="default"/>
      </w:rPr>
    </w:lvl>
    <w:lvl w:ilvl="3" w:tplc="04080001" w:tentative="1">
      <w:start w:val="1"/>
      <w:numFmt w:val="bullet"/>
      <w:lvlText w:val=""/>
      <w:lvlJc w:val="left"/>
      <w:pPr>
        <w:ind w:left="1800" w:hanging="360"/>
      </w:pPr>
      <w:rPr>
        <w:rFonts w:ascii="Symbol" w:hAnsi="Symbol" w:hint="default"/>
      </w:rPr>
    </w:lvl>
    <w:lvl w:ilvl="4" w:tplc="04080003" w:tentative="1">
      <w:start w:val="1"/>
      <w:numFmt w:val="bullet"/>
      <w:lvlText w:val="o"/>
      <w:lvlJc w:val="left"/>
      <w:pPr>
        <w:ind w:left="2520" w:hanging="360"/>
      </w:pPr>
      <w:rPr>
        <w:rFonts w:ascii="Courier New" w:hAnsi="Courier New" w:cs="Courier New" w:hint="default"/>
      </w:rPr>
    </w:lvl>
    <w:lvl w:ilvl="5" w:tplc="04080005" w:tentative="1">
      <w:start w:val="1"/>
      <w:numFmt w:val="bullet"/>
      <w:lvlText w:val=""/>
      <w:lvlJc w:val="left"/>
      <w:pPr>
        <w:ind w:left="3240" w:hanging="360"/>
      </w:pPr>
      <w:rPr>
        <w:rFonts w:ascii="Wingdings" w:hAnsi="Wingdings" w:hint="default"/>
      </w:rPr>
    </w:lvl>
    <w:lvl w:ilvl="6" w:tplc="04080001" w:tentative="1">
      <w:start w:val="1"/>
      <w:numFmt w:val="bullet"/>
      <w:lvlText w:val=""/>
      <w:lvlJc w:val="left"/>
      <w:pPr>
        <w:ind w:left="3960" w:hanging="360"/>
      </w:pPr>
      <w:rPr>
        <w:rFonts w:ascii="Symbol" w:hAnsi="Symbol" w:hint="default"/>
      </w:rPr>
    </w:lvl>
    <w:lvl w:ilvl="7" w:tplc="04080003" w:tentative="1">
      <w:start w:val="1"/>
      <w:numFmt w:val="bullet"/>
      <w:lvlText w:val="o"/>
      <w:lvlJc w:val="left"/>
      <w:pPr>
        <w:ind w:left="4680" w:hanging="360"/>
      </w:pPr>
      <w:rPr>
        <w:rFonts w:ascii="Courier New" w:hAnsi="Courier New" w:cs="Courier New" w:hint="default"/>
      </w:rPr>
    </w:lvl>
    <w:lvl w:ilvl="8" w:tplc="04080005" w:tentative="1">
      <w:start w:val="1"/>
      <w:numFmt w:val="bullet"/>
      <w:lvlText w:val=""/>
      <w:lvlJc w:val="left"/>
      <w:pPr>
        <w:ind w:left="5400" w:hanging="360"/>
      </w:pPr>
      <w:rPr>
        <w:rFonts w:ascii="Wingdings" w:hAnsi="Wingdings" w:hint="default"/>
      </w:rPr>
    </w:lvl>
  </w:abstractNum>
  <w:abstractNum w:abstractNumId="2" w15:restartNumberingAfterBreak="0">
    <w:nsid w:val="041E329C"/>
    <w:multiLevelType w:val="hybridMultilevel"/>
    <w:tmpl w:val="A0AC5E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CCF121F"/>
    <w:multiLevelType w:val="hybridMultilevel"/>
    <w:tmpl w:val="9556AC02"/>
    <w:lvl w:ilvl="0" w:tplc="39B65A0E">
      <w:start w:val="1"/>
      <w:numFmt w:val="decimal"/>
      <w:lvlText w:val="%1)"/>
      <w:lvlJc w:val="left"/>
      <w:pPr>
        <w:ind w:left="360" w:hanging="360"/>
      </w:pPr>
      <w:rPr>
        <w:rFonts w:hint="default"/>
        <w:b/>
        <w:i/>
        <w:i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15:restartNumberingAfterBreak="0">
    <w:nsid w:val="152F5D53"/>
    <w:multiLevelType w:val="hybridMultilevel"/>
    <w:tmpl w:val="04A20BE6"/>
    <w:lvl w:ilvl="0" w:tplc="FAAADA16">
      <w:start w:val="1"/>
      <w:numFmt w:val="decimal"/>
      <w:lvlText w:val="%1)"/>
      <w:lvlJc w:val="left"/>
      <w:pPr>
        <w:ind w:left="360" w:hanging="360"/>
      </w:pPr>
      <w:rPr>
        <w:b/>
        <w:bCs w:val="0"/>
        <w:i/>
        <w:i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169910ED"/>
    <w:multiLevelType w:val="hybridMultilevel"/>
    <w:tmpl w:val="245AF9C0"/>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376DD3"/>
    <w:multiLevelType w:val="hybridMultilevel"/>
    <w:tmpl w:val="9AFE9D62"/>
    <w:lvl w:ilvl="0" w:tplc="6076EE08">
      <w:start w:val="1"/>
      <w:numFmt w:val="decimal"/>
      <w:lvlText w:val="%1)"/>
      <w:lvlJc w:val="left"/>
      <w:pPr>
        <w:ind w:left="720" w:hanging="360"/>
      </w:pPr>
      <w:rPr>
        <w:rFonts w:eastAsia="Times New Roman" w:cs="Tahoma"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F9282B"/>
    <w:multiLevelType w:val="hybridMultilevel"/>
    <w:tmpl w:val="4D40E00C"/>
    <w:lvl w:ilvl="0" w:tplc="B762DF92">
      <w:start w:val="1"/>
      <w:numFmt w:val="decimal"/>
      <w:lvlText w:val="%1)"/>
      <w:lvlJc w:val="left"/>
      <w:pPr>
        <w:ind w:left="785" w:hanging="360"/>
      </w:pPr>
      <w:rPr>
        <w:b/>
        <w:bCs w:val="0"/>
        <w:i/>
        <w:iCs/>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8" w15:restartNumberingAfterBreak="0">
    <w:nsid w:val="21980E1D"/>
    <w:multiLevelType w:val="hybridMultilevel"/>
    <w:tmpl w:val="E9A03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B12FC"/>
    <w:multiLevelType w:val="hybridMultilevel"/>
    <w:tmpl w:val="F28EC92A"/>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2E773785"/>
    <w:multiLevelType w:val="hybridMultilevel"/>
    <w:tmpl w:val="575CC2EE"/>
    <w:lvl w:ilvl="0" w:tplc="04080011">
      <w:start w:val="1"/>
      <w:numFmt w:val="decimal"/>
      <w:lvlText w:val="%1)"/>
      <w:lvlJc w:val="left"/>
      <w:pPr>
        <w:ind w:left="502" w:hanging="360"/>
      </w:pPr>
      <w:rPr>
        <w:b/>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33DD64D9"/>
    <w:multiLevelType w:val="multilevel"/>
    <w:tmpl w:val="697A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6C7C88"/>
    <w:multiLevelType w:val="hybridMultilevel"/>
    <w:tmpl w:val="E49CD620"/>
    <w:lvl w:ilvl="0" w:tplc="4A7E13F4">
      <w:start w:val="1"/>
      <w:numFmt w:val="decimal"/>
      <w:lvlText w:val="%1)"/>
      <w:lvlJc w:val="left"/>
      <w:pPr>
        <w:ind w:left="360" w:hanging="360"/>
      </w:pPr>
      <w:rPr>
        <w:rFonts w:hint="default"/>
        <w:b/>
        <w:i/>
        <w:i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37C836D3"/>
    <w:multiLevelType w:val="hybridMultilevel"/>
    <w:tmpl w:val="74D47B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F44BFA"/>
    <w:multiLevelType w:val="hybridMultilevel"/>
    <w:tmpl w:val="F9C6A44C"/>
    <w:lvl w:ilvl="0" w:tplc="0408000B">
      <w:start w:val="1"/>
      <w:numFmt w:val="bullet"/>
      <w:lvlText w:val=""/>
      <w:lvlJc w:val="left"/>
      <w:pPr>
        <w:ind w:left="644" w:hanging="360"/>
      </w:pPr>
      <w:rPr>
        <w:rFonts w:ascii="Wingdings" w:hAnsi="Wingding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5" w15:restartNumberingAfterBreak="0">
    <w:nsid w:val="381A6AF7"/>
    <w:multiLevelType w:val="hybridMultilevel"/>
    <w:tmpl w:val="F350E1F0"/>
    <w:lvl w:ilvl="0" w:tplc="66C4F346">
      <w:start w:val="1"/>
      <w:numFmt w:val="decimal"/>
      <w:lvlText w:val="%1)"/>
      <w:lvlJc w:val="left"/>
      <w:pPr>
        <w:ind w:left="360" w:hanging="360"/>
      </w:pPr>
      <w:rPr>
        <w:b/>
        <w:bCs w:val="0"/>
        <w:i/>
        <w:i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3B835649"/>
    <w:multiLevelType w:val="hybridMultilevel"/>
    <w:tmpl w:val="107CA816"/>
    <w:lvl w:ilvl="0" w:tplc="060A198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BE74A17"/>
    <w:multiLevelType w:val="hybridMultilevel"/>
    <w:tmpl w:val="3CBC75D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CCC2D09"/>
    <w:multiLevelType w:val="hybridMultilevel"/>
    <w:tmpl w:val="6AF0DD4C"/>
    <w:lvl w:ilvl="0" w:tplc="674C342E">
      <w:start w:val="1"/>
      <w:numFmt w:val="lowerRoman"/>
      <w:lvlText w:val="%1)"/>
      <w:lvlJc w:val="left"/>
      <w:pPr>
        <w:ind w:left="1080" w:hanging="720"/>
      </w:pPr>
      <w:rPr>
        <w:rFonts w:hint="default"/>
        <w:b/>
        <w:bCs w:val="0"/>
        <w:i/>
        <w:i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B13685B"/>
    <w:multiLevelType w:val="hybridMultilevel"/>
    <w:tmpl w:val="682273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C2908C2"/>
    <w:multiLevelType w:val="hybridMultilevel"/>
    <w:tmpl w:val="230E5C9A"/>
    <w:lvl w:ilvl="0" w:tplc="E8468B46">
      <w:start w:val="1"/>
      <w:numFmt w:val="lowerRoman"/>
      <w:lvlText w:val="%1."/>
      <w:lvlJc w:val="right"/>
      <w:pPr>
        <w:ind w:left="927" w:hanging="360"/>
      </w:pPr>
      <w:rPr>
        <w:b/>
        <w:bCs/>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1" w15:restartNumberingAfterBreak="0">
    <w:nsid w:val="4F1112F6"/>
    <w:multiLevelType w:val="hybridMultilevel"/>
    <w:tmpl w:val="4008E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51E27E2"/>
    <w:multiLevelType w:val="hybridMultilevel"/>
    <w:tmpl w:val="379CDDC2"/>
    <w:lvl w:ilvl="0" w:tplc="0408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80F10D0"/>
    <w:multiLevelType w:val="hybridMultilevel"/>
    <w:tmpl w:val="70FE43F0"/>
    <w:lvl w:ilvl="0" w:tplc="04080011">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F27454"/>
    <w:multiLevelType w:val="hybridMultilevel"/>
    <w:tmpl w:val="BA9EE030"/>
    <w:lvl w:ilvl="0" w:tplc="29E8EF54">
      <w:start w:val="1"/>
      <w:numFmt w:val="decimal"/>
      <w:lvlText w:val="%1)"/>
      <w:lvlJc w:val="left"/>
      <w:pPr>
        <w:ind w:left="360" w:hanging="360"/>
      </w:pPr>
      <w:rPr>
        <w:rFonts w:hint="default"/>
        <w:b/>
        <w:color w:val="auto"/>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B9A5D54"/>
    <w:multiLevelType w:val="hybridMultilevel"/>
    <w:tmpl w:val="9F5C2ECE"/>
    <w:lvl w:ilvl="0" w:tplc="1B4219DC">
      <w:start w:val="1"/>
      <w:numFmt w:val="decimal"/>
      <w:lvlText w:val="%1)"/>
      <w:lvlJc w:val="left"/>
      <w:pPr>
        <w:ind w:left="-320" w:hanging="360"/>
      </w:pPr>
      <w:rPr>
        <w:rFonts w:hint="default"/>
        <w:b/>
        <w:bCs w:val="0"/>
      </w:rPr>
    </w:lvl>
    <w:lvl w:ilvl="1" w:tplc="04080019" w:tentative="1">
      <w:start w:val="1"/>
      <w:numFmt w:val="lowerLetter"/>
      <w:lvlText w:val="%2."/>
      <w:lvlJc w:val="left"/>
      <w:pPr>
        <w:ind w:left="400" w:hanging="360"/>
      </w:pPr>
    </w:lvl>
    <w:lvl w:ilvl="2" w:tplc="0408001B" w:tentative="1">
      <w:start w:val="1"/>
      <w:numFmt w:val="lowerRoman"/>
      <w:lvlText w:val="%3."/>
      <w:lvlJc w:val="right"/>
      <w:pPr>
        <w:ind w:left="1120" w:hanging="180"/>
      </w:pPr>
    </w:lvl>
    <w:lvl w:ilvl="3" w:tplc="0408000F" w:tentative="1">
      <w:start w:val="1"/>
      <w:numFmt w:val="decimal"/>
      <w:lvlText w:val="%4."/>
      <w:lvlJc w:val="left"/>
      <w:pPr>
        <w:ind w:left="1840" w:hanging="360"/>
      </w:pPr>
    </w:lvl>
    <w:lvl w:ilvl="4" w:tplc="04080019" w:tentative="1">
      <w:start w:val="1"/>
      <w:numFmt w:val="lowerLetter"/>
      <w:lvlText w:val="%5."/>
      <w:lvlJc w:val="left"/>
      <w:pPr>
        <w:ind w:left="2560" w:hanging="360"/>
      </w:pPr>
    </w:lvl>
    <w:lvl w:ilvl="5" w:tplc="0408001B" w:tentative="1">
      <w:start w:val="1"/>
      <w:numFmt w:val="lowerRoman"/>
      <w:lvlText w:val="%6."/>
      <w:lvlJc w:val="right"/>
      <w:pPr>
        <w:ind w:left="3280" w:hanging="180"/>
      </w:pPr>
    </w:lvl>
    <w:lvl w:ilvl="6" w:tplc="0408000F" w:tentative="1">
      <w:start w:val="1"/>
      <w:numFmt w:val="decimal"/>
      <w:lvlText w:val="%7."/>
      <w:lvlJc w:val="left"/>
      <w:pPr>
        <w:ind w:left="4000" w:hanging="360"/>
      </w:pPr>
    </w:lvl>
    <w:lvl w:ilvl="7" w:tplc="04080019" w:tentative="1">
      <w:start w:val="1"/>
      <w:numFmt w:val="lowerLetter"/>
      <w:lvlText w:val="%8."/>
      <w:lvlJc w:val="left"/>
      <w:pPr>
        <w:ind w:left="4720" w:hanging="360"/>
      </w:pPr>
    </w:lvl>
    <w:lvl w:ilvl="8" w:tplc="0408001B" w:tentative="1">
      <w:start w:val="1"/>
      <w:numFmt w:val="lowerRoman"/>
      <w:lvlText w:val="%9."/>
      <w:lvlJc w:val="right"/>
      <w:pPr>
        <w:ind w:left="5440" w:hanging="180"/>
      </w:pPr>
    </w:lvl>
  </w:abstractNum>
  <w:abstractNum w:abstractNumId="26" w15:restartNumberingAfterBreak="0">
    <w:nsid w:val="5DB82BA1"/>
    <w:multiLevelType w:val="hybridMultilevel"/>
    <w:tmpl w:val="AD66D840"/>
    <w:lvl w:ilvl="0" w:tplc="A858AEA4">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5DE15684"/>
    <w:multiLevelType w:val="hybridMultilevel"/>
    <w:tmpl w:val="B8C6FCF0"/>
    <w:lvl w:ilvl="0" w:tplc="1A3CF33A">
      <w:start w:val="1"/>
      <w:numFmt w:val="decimal"/>
      <w:lvlText w:val="%1)"/>
      <w:lvlJc w:val="left"/>
      <w:pPr>
        <w:ind w:left="785" w:hanging="360"/>
      </w:pPr>
      <w:rPr>
        <w:b/>
        <w:bCs w:val="0"/>
        <w:i/>
        <w:iCs/>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28" w15:restartNumberingAfterBreak="0">
    <w:nsid w:val="5FEB15D6"/>
    <w:multiLevelType w:val="multilevel"/>
    <w:tmpl w:val="DB5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A6F3C"/>
    <w:multiLevelType w:val="hybridMultilevel"/>
    <w:tmpl w:val="9D622D1A"/>
    <w:lvl w:ilvl="0" w:tplc="A3B61ECA">
      <w:start w:val="1"/>
      <w:numFmt w:val="decimal"/>
      <w:lvlText w:val="%1)"/>
      <w:lvlJc w:val="left"/>
      <w:pPr>
        <w:ind w:left="360" w:hanging="360"/>
      </w:pPr>
      <w:rPr>
        <w:b/>
        <w:bCs w:val="0"/>
        <w:i/>
        <w:i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60FD1EE8"/>
    <w:multiLevelType w:val="hybridMultilevel"/>
    <w:tmpl w:val="3B2A35D0"/>
    <w:lvl w:ilvl="0" w:tplc="EAA436B8">
      <w:start w:val="1"/>
      <w:numFmt w:val="decimal"/>
      <w:lvlText w:val="%1)"/>
      <w:lvlJc w:val="left"/>
      <w:pPr>
        <w:ind w:left="270" w:hanging="360"/>
      </w:pPr>
      <w:rPr>
        <w:rFonts w:ascii="Calibri" w:eastAsia="Calibri" w:hAnsi="Calibri" w:cs="Calibri"/>
        <w:b/>
        <w:bCs/>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1" w15:restartNumberingAfterBreak="0">
    <w:nsid w:val="641C4ACA"/>
    <w:multiLevelType w:val="hybridMultilevel"/>
    <w:tmpl w:val="C466FF4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6ABF68C1"/>
    <w:multiLevelType w:val="hybridMultilevel"/>
    <w:tmpl w:val="BA9A4E08"/>
    <w:lvl w:ilvl="0" w:tplc="00366A70">
      <w:start w:val="1"/>
      <w:numFmt w:val="decimal"/>
      <w:lvlText w:val="%1)"/>
      <w:lvlJc w:val="left"/>
      <w:pPr>
        <w:ind w:left="720" w:hanging="360"/>
      </w:pPr>
      <w:rPr>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E724F1C"/>
    <w:multiLevelType w:val="hybridMultilevel"/>
    <w:tmpl w:val="7B0288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706E7EF2"/>
    <w:multiLevelType w:val="hybridMultilevel"/>
    <w:tmpl w:val="8E2467D4"/>
    <w:lvl w:ilvl="0" w:tplc="A8E620EE">
      <w:start w:val="1"/>
      <w:numFmt w:val="decimal"/>
      <w:lvlText w:val="%1)"/>
      <w:lvlJc w:val="left"/>
      <w:pPr>
        <w:ind w:left="360" w:hanging="360"/>
      </w:pPr>
      <w:rPr>
        <w:b/>
        <w:i/>
        <w:i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5" w15:restartNumberingAfterBreak="0">
    <w:nsid w:val="760D2028"/>
    <w:multiLevelType w:val="hybridMultilevel"/>
    <w:tmpl w:val="9C805A4E"/>
    <w:lvl w:ilvl="0" w:tplc="0408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6E46012"/>
    <w:multiLevelType w:val="hybridMultilevel"/>
    <w:tmpl w:val="1F901D7E"/>
    <w:lvl w:ilvl="0" w:tplc="CFD477A0">
      <w:start w:val="1"/>
      <w:numFmt w:val="bullet"/>
      <w:lvlText w:val=""/>
      <w:lvlJc w:val="left"/>
      <w:pPr>
        <w:ind w:left="360" w:hanging="360"/>
      </w:pPr>
      <w:rPr>
        <w:rFonts w:ascii="Wingdings" w:hAnsi="Wingdings"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7" w15:restartNumberingAfterBreak="0">
    <w:nsid w:val="7A782EF7"/>
    <w:multiLevelType w:val="hybridMultilevel"/>
    <w:tmpl w:val="8FA8B62A"/>
    <w:lvl w:ilvl="0" w:tplc="EBB41B56">
      <w:start w:val="1"/>
      <w:numFmt w:val="decimal"/>
      <w:lvlText w:val="%1)"/>
      <w:lvlJc w:val="left"/>
      <w:pPr>
        <w:ind w:left="36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D601759"/>
    <w:multiLevelType w:val="hybridMultilevel"/>
    <w:tmpl w:val="721AE77E"/>
    <w:lvl w:ilvl="0" w:tplc="88025146">
      <w:start w:val="1"/>
      <w:numFmt w:val="lowerRoman"/>
      <w:lvlText w:val="%1."/>
      <w:lvlJc w:val="right"/>
      <w:pPr>
        <w:ind w:left="927" w:hanging="360"/>
      </w:pPr>
      <w:rPr>
        <w:rFonts w:hint="default"/>
        <w:b/>
        <w:bCs/>
        <w:i w:val="0"/>
        <w:i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7D8E12BC"/>
    <w:multiLevelType w:val="hybridMultilevel"/>
    <w:tmpl w:val="7CF41EB0"/>
    <w:lvl w:ilvl="0" w:tplc="9D040FD4">
      <w:start w:val="1"/>
      <w:numFmt w:val="decimal"/>
      <w:lvlText w:val="%1)"/>
      <w:lvlJc w:val="left"/>
      <w:pPr>
        <w:ind w:left="360" w:hanging="360"/>
      </w:pPr>
      <w:rPr>
        <w:b/>
        <w:b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0" w15:restartNumberingAfterBreak="0">
    <w:nsid w:val="7DAF0254"/>
    <w:multiLevelType w:val="hybridMultilevel"/>
    <w:tmpl w:val="94B2FAFA"/>
    <w:lvl w:ilvl="0" w:tplc="C07E2FC8">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E7E6D6F"/>
    <w:multiLevelType w:val="hybridMultilevel"/>
    <w:tmpl w:val="256E5BF2"/>
    <w:lvl w:ilvl="0" w:tplc="0408001B">
      <w:start w:val="1"/>
      <w:numFmt w:val="lowerRoman"/>
      <w:lvlText w:val="%1."/>
      <w:lvlJc w:val="right"/>
      <w:pPr>
        <w:ind w:left="270" w:hanging="360"/>
      </w:p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42" w15:restartNumberingAfterBreak="0">
    <w:nsid w:val="7EA66F17"/>
    <w:multiLevelType w:val="multilevel"/>
    <w:tmpl w:val="F68C1C60"/>
    <w:lvl w:ilvl="0">
      <w:start w:val="1"/>
      <w:numFmt w:val="decimal"/>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84325D"/>
    <w:multiLevelType w:val="hybridMultilevel"/>
    <w:tmpl w:val="AB3EE1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FC04E43"/>
    <w:multiLevelType w:val="hybridMultilevel"/>
    <w:tmpl w:val="438EF8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93364217">
    <w:abstractNumId w:val="30"/>
  </w:num>
  <w:num w:numId="2" w16cid:durableId="1936356237">
    <w:abstractNumId w:val="41"/>
  </w:num>
  <w:num w:numId="3" w16cid:durableId="856117759">
    <w:abstractNumId w:val="40"/>
  </w:num>
  <w:num w:numId="4" w16cid:durableId="611402036">
    <w:abstractNumId w:val="1"/>
  </w:num>
  <w:num w:numId="5" w16cid:durableId="1787651829">
    <w:abstractNumId w:val="35"/>
  </w:num>
  <w:num w:numId="6" w16cid:durableId="2063820612">
    <w:abstractNumId w:val="5"/>
  </w:num>
  <w:num w:numId="7" w16cid:durableId="1040400420">
    <w:abstractNumId w:val="19"/>
  </w:num>
  <w:num w:numId="8" w16cid:durableId="2052268445">
    <w:abstractNumId w:val="10"/>
  </w:num>
  <w:num w:numId="9" w16cid:durableId="1428649774">
    <w:abstractNumId w:val="32"/>
  </w:num>
  <w:num w:numId="10" w16cid:durableId="746808728">
    <w:abstractNumId w:val="17"/>
  </w:num>
  <w:num w:numId="11" w16cid:durableId="2006744420">
    <w:abstractNumId w:val="26"/>
  </w:num>
  <w:num w:numId="12" w16cid:durableId="1986860164">
    <w:abstractNumId w:val="24"/>
  </w:num>
  <w:num w:numId="13" w16cid:durableId="1442988686">
    <w:abstractNumId w:val="6"/>
  </w:num>
  <w:num w:numId="14" w16cid:durableId="715860408">
    <w:abstractNumId w:val="11"/>
  </w:num>
  <w:num w:numId="15" w16cid:durableId="927347828">
    <w:abstractNumId w:val="28"/>
  </w:num>
  <w:num w:numId="16" w16cid:durableId="2119982533">
    <w:abstractNumId w:val="43"/>
  </w:num>
  <w:num w:numId="17" w16cid:durableId="2127580448">
    <w:abstractNumId w:val="0"/>
  </w:num>
  <w:num w:numId="18" w16cid:durableId="800004813">
    <w:abstractNumId w:val="21"/>
  </w:num>
  <w:num w:numId="19" w16cid:durableId="1305811727">
    <w:abstractNumId w:val="42"/>
  </w:num>
  <w:num w:numId="20" w16cid:durableId="959074043">
    <w:abstractNumId w:val="13"/>
  </w:num>
  <w:num w:numId="21" w16cid:durableId="733894474">
    <w:abstractNumId w:val="8"/>
  </w:num>
  <w:num w:numId="22" w16cid:durableId="839546740">
    <w:abstractNumId w:val="27"/>
  </w:num>
  <w:num w:numId="23" w16cid:durableId="787628523">
    <w:abstractNumId w:val="7"/>
  </w:num>
  <w:num w:numId="24" w16cid:durableId="345249339">
    <w:abstractNumId w:val="2"/>
  </w:num>
  <w:num w:numId="25" w16cid:durableId="393510124">
    <w:abstractNumId w:val="25"/>
  </w:num>
  <w:num w:numId="26" w16cid:durableId="204878497">
    <w:abstractNumId w:val="36"/>
  </w:num>
  <w:num w:numId="27" w16cid:durableId="1940790409">
    <w:abstractNumId w:val="39"/>
  </w:num>
  <w:num w:numId="28" w16cid:durableId="2129276522">
    <w:abstractNumId w:val="29"/>
  </w:num>
  <w:num w:numId="29" w16cid:durableId="1705060023">
    <w:abstractNumId w:val="31"/>
  </w:num>
  <w:num w:numId="30" w16cid:durableId="1445659588">
    <w:abstractNumId w:val="22"/>
  </w:num>
  <w:num w:numId="31" w16cid:durableId="1852183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99460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28765335">
    <w:abstractNumId w:val="14"/>
  </w:num>
  <w:num w:numId="34" w16cid:durableId="390009689">
    <w:abstractNumId w:val="33"/>
  </w:num>
  <w:num w:numId="35" w16cid:durableId="1098871585">
    <w:abstractNumId w:val="44"/>
  </w:num>
  <w:num w:numId="36" w16cid:durableId="1722634811">
    <w:abstractNumId w:val="23"/>
  </w:num>
  <w:num w:numId="37" w16cid:durableId="917046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64904149">
    <w:abstractNumId w:val="3"/>
  </w:num>
  <w:num w:numId="39" w16cid:durableId="112333219">
    <w:abstractNumId w:val="20"/>
  </w:num>
  <w:num w:numId="40" w16cid:durableId="1832788708">
    <w:abstractNumId w:val="38"/>
  </w:num>
  <w:num w:numId="41" w16cid:durableId="1858691552">
    <w:abstractNumId w:val="4"/>
  </w:num>
  <w:num w:numId="42" w16cid:durableId="1044983336">
    <w:abstractNumId w:val="16"/>
  </w:num>
  <w:num w:numId="43" w16cid:durableId="1877616750">
    <w:abstractNumId w:val="12"/>
  </w:num>
  <w:num w:numId="44" w16cid:durableId="1851065611">
    <w:abstractNumId w:val="37"/>
  </w:num>
  <w:num w:numId="45" w16cid:durableId="426385577">
    <w:abstractNumId w:val="9"/>
  </w:num>
  <w:num w:numId="46" w16cid:durableId="1484587529">
    <w:abstractNumId w:val="15"/>
  </w:num>
  <w:num w:numId="47" w16cid:durableId="1159081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11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C7C"/>
    <w:rsid w:val="00001ED8"/>
    <w:rsid w:val="00002353"/>
    <w:rsid w:val="00004254"/>
    <w:rsid w:val="000042AE"/>
    <w:rsid w:val="0000437E"/>
    <w:rsid w:val="00004743"/>
    <w:rsid w:val="000048E4"/>
    <w:rsid w:val="00005225"/>
    <w:rsid w:val="00005288"/>
    <w:rsid w:val="00005A81"/>
    <w:rsid w:val="00006200"/>
    <w:rsid w:val="000068C7"/>
    <w:rsid w:val="00007E37"/>
    <w:rsid w:val="0001160A"/>
    <w:rsid w:val="0001511D"/>
    <w:rsid w:val="0001565C"/>
    <w:rsid w:val="000156B1"/>
    <w:rsid w:val="000162F0"/>
    <w:rsid w:val="00016AA7"/>
    <w:rsid w:val="00016BA2"/>
    <w:rsid w:val="00016DA3"/>
    <w:rsid w:val="0002229A"/>
    <w:rsid w:val="0002289F"/>
    <w:rsid w:val="00022E6A"/>
    <w:rsid w:val="0002389D"/>
    <w:rsid w:val="00023A7A"/>
    <w:rsid w:val="00025E96"/>
    <w:rsid w:val="00026321"/>
    <w:rsid w:val="00026EA3"/>
    <w:rsid w:val="00027D9D"/>
    <w:rsid w:val="0003063A"/>
    <w:rsid w:val="0003072F"/>
    <w:rsid w:val="00030BC8"/>
    <w:rsid w:val="000314E6"/>
    <w:rsid w:val="000316B8"/>
    <w:rsid w:val="000318DF"/>
    <w:rsid w:val="0003454B"/>
    <w:rsid w:val="0003593B"/>
    <w:rsid w:val="00036137"/>
    <w:rsid w:val="000378E1"/>
    <w:rsid w:val="00040CF8"/>
    <w:rsid w:val="00042290"/>
    <w:rsid w:val="000427B4"/>
    <w:rsid w:val="00042837"/>
    <w:rsid w:val="00043676"/>
    <w:rsid w:val="00044593"/>
    <w:rsid w:val="000447D6"/>
    <w:rsid w:val="000448A5"/>
    <w:rsid w:val="0004557E"/>
    <w:rsid w:val="000460A1"/>
    <w:rsid w:val="0004638C"/>
    <w:rsid w:val="000475D9"/>
    <w:rsid w:val="0005216F"/>
    <w:rsid w:val="00053361"/>
    <w:rsid w:val="000541D3"/>
    <w:rsid w:val="000548D7"/>
    <w:rsid w:val="00054A0F"/>
    <w:rsid w:val="000563C2"/>
    <w:rsid w:val="00056B2D"/>
    <w:rsid w:val="00056B62"/>
    <w:rsid w:val="00056CD1"/>
    <w:rsid w:val="00057BD8"/>
    <w:rsid w:val="0006039B"/>
    <w:rsid w:val="00060876"/>
    <w:rsid w:val="00060B55"/>
    <w:rsid w:val="00060C6D"/>
    <w:rsid w:val="00060FAC"/>
    <w:rsid w:val="0006167D"/>
    <w:rsid w:val="00063AA0"/>
    <w:rsid w:val="000641E8"/>
    <w:rsid w:val="00064D85"/>
    <w:rsid w:val="00066242"/>
    <w:rsid w:val="00066AA0"/>
    <w:rsid w:val="00070951"/>
    <w:rsid w:val="00070D16"/>
    <w:rsid w:val="00073CDD"/>
    <w:rsid w:val="00074358"/>
    <w:rsid w:val="00074A4E"/>
    <w:rsid w:val="000753E7"/>
    <w:rsid w:val="00075987"/>
    <w:rsid w:val="00076645"/>
    <w:rsid w:val="00080C70"/>
    <w:rsid w:val="0008335A"/>
    <w:rsid w:val="000839A4"/>
    <w:rsid w:val="00083D31"/>
    <w:rsid w:val="00084F26"/>
    <w:rsid w:val="00085969"/>
    <w:rsid w:val="00086159"/>
    <w:rsid w:val="000869D5"/>
    <w:rsid w:val="00086E17"/>
    <w:rsid w:val="00086F39"/>
    <w:rsid w:val="000873E7"/>
    <w:rsid w:val="000877CD"/>
    <w:rsid w:val="000900BC"/>
    <w:rsid w:val="00091390"/>
    <w:rsid w:val="00094893"/>
    <w:rsid w:val="00095F03"/>
    <w:rsid w:val="000960A8"/>
    <w:rsid w:val="00097543"/>
    <w:rsid w:val="000A02D0"/>
    <w:rsid w:val="000A06C4"/>
    <w:rsid w:val="000A219B"/>
    <w:rsid w:val="000A21FA"/>
    <w:rsid w:val="000A3037"/>
    <w:rsid w:val="000A3816"/>
    <w:rsid w:val="000A3D21"/>
    <w:rsid w:val="000A4554"/>
    <w:rsid w:val="000A4EDA"/>
    <w:rsid w:val="000A5112"/>
    <w:rsid w:val="000A613A"/>
    <w:rsid w:val="000A6D75"/>
    <w:rsid w:val="000A722F"/>
    <w:rsid w:val="000B0A80"/>
    <w:rsid w:val="000B1120"/>
    <w:rsid w:val="000B1643"/>
    <w:rsid w:val="000B21E1"/>
    <w:rsid w:val="000B3A8F"/>
    <w:rsid w:val="000B4C34"/>
    <w:rsid w:val="000B5263"/>
    <w:rsid w:val="000B52DC"/>
    <w:rsid w:val="000B580E"/>
    <w:rsid w:val="000B581D"/>
    <w:rsid w:val="000B5F4A"/>
    <w:rsid w:val="000B6314"/>
    <w:rsid w:val="000B68F8"/>
    <w:rsid w:val="000B78C9"/>
    <w:rsid w:val="000B7D8D"/>
    <w:rsid w:val="000C03D6"/>
    <w:rsid w:val="000C48A8"/>
    <w:rsid w:val="000C5E8A"/>
    <w:rsid w:val="000C7183"/>
    <w:rsid w:val="000C76C7"/>
    <w:rsid w:val="000C792D"/>
    <w:rsid w:val="000D01FE"/>
    <w:rsid w:val="000D17AA"/>
    <w:rsid w:val="000D21D6"/>
    <w:rsid w:val="000D3079"/>
    <w:rsid w:val="000D4955"/>
    <w:rsid w:val="000D578D"/>
    <w:rsid w:val="000D58BB"/>
    <w:rsid w:val="000D710E"/>
    <w:rsid w:val="000D71EA"/>
    <w:rsid w:val="000E15AB"/>
    <w:rsid w:val="000E1F8B"/>
    <w:rsid w:val="000E2A68"/>
    <w:rsid w:val="000E3158"/>
    <w:rsid w:val="000E3192"/>
    <w:rsid w:val="000E3559"/>
    <w:rsid w:val="000E398F"/>
    <w:rsid w:val="000E61E1"/>
    <w:rsid w:val="000E6979"/>
    <w:rsid w:val="000E70A7"/>
    <w:rsid w:val="000F1C79"/>
    <w:rsid w:val="000F2C8F"/>
    <w:rsid w:val="000F47F0"/>
    <w:rsid w:val="000F4FF1"/>
    <w:rsid w:val="000F5207"/>
    <w:rsid w:val="000F53E1"/>
    <w:rsid w:val="000F5B81"/>
    <w:rsid w:val="000F623E"/>
    <w:rsid w:val="0010025E"/>
    <w:rsid w:val="00100E11"/>
    <w:rsid w:val="00102D68"/>
    <w:rsid w:val="00103570"/>
    <w:rsid w:val="001041F2"/>
    <w:rsid w:val="00104711"/>
    <w:rsid w:val="00104738"/>
    <w:rsid w:val="0010557D"/>
    <w:rsid w:val="00106040"/>
    <w:rsid w:val="0011016D"/>
    <w:rsid w:val="001115E8"/>
    <w:rsid w:val="00112012"/>
    <w:rsid w:val="00112996"/>
    <w:rsid w:val="001138E5"/>
    <w:rsid w:val="001148DC"/>
    <w:rsid w:val="00114FEC"/>
    <w:rsid w:val="00116261"/>
    <w:rsid w:val="00116DE6"/>
    <w:rsid w:val="0011702D"/>
    <w:rsid w:val="0011715C"/>
    <w:rsid w:val="001177DD"/>
    <w:rsid w:val="00117ABE"/>
    <w:rsid w:val="00117B4B"/>
    <w:rsid w:val="00120E46"/>
    <w:rsid w:val="00120EAD"/>
    <w:rsid w:val="001225E2"/>
    <w:rsid w:val="00122D42"/>
    <w:rsid w:val="001230C0"/>
    <w:rsid w:val="001266F0"/>
    <w:rsid w:val="00126E22"/>
    <w:rsid w:val="00127046"/>
    <w:rsid w:val="00127261"/>
    <w:rsid w:val="001316CB"/>
    <w:rsid w:val="00131B06"/>
    <w:rsid w:val="001321FC"/>
    <w:rsid w:val="00132946"/>
    <w:rsid w:val="0013330D"/>
    <w:rsid w:val="00133367"/>
    <w:rsid w:val="00134A63"/>
    <w:rsid w:val="00136E13"/>
    <w:rsid w:val="001371EA"/>
    <w:rsid w:val="00137485"/>
    <w:rsid w:val="00137D6F"/>
    <w:rsid w:val="0014022A"/>
    <w:rsid w:val="00140659"/>
    <w:rsid w:val="0014097C"/>
    <w:rsid w:val="0014285D"/>
    <w:rsid w:val="0014330D"/>
    <w:rsid w:val="00143519"/>
    <w:rsid w:val="0014351C"/>
    <w:rsid w:val="0014422B"/>
    <w:rsid w:val="001456A5"/>
    <w:rsid w:val="00145C08"/>
    <w:rsid w:val="0014675F"/>
    <w:rsid w:val="00147C14"/>
    <w:rsid w:val="001504AA"/>
    <w:rsid w:val="001505A7"/>
    <w:rsid w:val="001507E7"/>
    <w:rsid w:val="0015151E"/>
    <w:rsid w:val="00151C3E"/>
    <w:rsid w:val="0015378F"/>
    <w:rsid w:val="001552CB"/>
    <w:rsid w:val="00157485"/>
    <w:rsid w:val="0016015F"/>
    <w:rsid w:val="001603BA"/>
    <w:rsid w:val="00160BE4"/>
    <w:rsid w:val="0016135B"/>
    <w:rsid w:val="00161458"/>
    <w:rsid w:val="00162750"/>
    <w:rsid w:val="00165686"/>
    <w:rsid w:val="00166B0A"/>
    <w:rsid w:val="00167990"/>
    <w:rsid w:val="0017187D"/>
    <w:rsid w:val="001718FA"/>
    <w:rsid w:val="0017204E"/>
    <w:rsid w:val="00173DFD"/>
    <w:rsid w:val="00173F1E"/>
    <w:rsid w:val="00174A82"/>
    <w:rsid w:val="00175526"/>
    <w:rsid w:val="00176193"/>
    <w:rsid w:val="00176463"/>
    <w:rsid w:val="00180C0F"/>
    <w:rsid w:val="001810C5"/>
    <w:rsid w:val="001817A7"/>
    <w:rsid w:val="00181CB4"/>
    <w:rsid w:val="00182613"/>
    <w:rsid w:val="00182CFB"/>
    <w:rsid w:val="00183954"/>
    <w:rsid w:val="00183CC4"/>
    <w:rsid w:val="0018466B"/>
    <w:rsid w:val="00185503"/>
    <w:rsid w:val="00186D15"/>
    <w:rsid w:val="00186D56"/>
    <w:rsid w:val="00190B5A"/>
    <w:rsid w:val="0019153D"/>
    <w:rsid w:val="001937DF"/>
    <w:rsid w:val="00193A2D"/>
    <w:rsid w:val="001945BB"/>
    <w:rsid w:val="00196138"/>
    <w:rsid w:val="00196337"/>
    <w:rsid w:val="0019667F"/>
    <w:rsid w:val="00196D8A"/>
    <w:rsid w:val="00197226"/>
    <w:rsid w:val="001978BE"/>
    <w:rsid w:val="001A0034"/>
    <w:rsid w:val="001A026B"/>
    <w:rsid w:val="001A08EB"/>
    <w:rsid w:val="001A091F"/>
    <w:rsid w:val="001A14AC"/>
    <w:rsid w:val="001A34EA"/>
    <w:rsid w:val="001A3597"/>
    <w:rsid w:val="001A3A2B"/>
    <w:rsid w:val="001A4FD5"/>
    <w:rsid w:val="001A50A7"/>
    <w:rsid w:val="001A5FFC"/>
    <w:rsid w:val="001A775C"/>
    <w:rsid w:val="001B0D46"/>
    <w:rsid w:val="001B170A"/>
    <w:rsid w:val="001B19F9"/>
    <w:rsid w:val="001B2A33"/>
    <w:rsid w:val="001B5C31"/>
    <w:rsid w:val="001B649D"/>
    <w:rsid w:val="001B6C5C"/>
    <w:rsid w:val="001B6D86"/>
    <w:rsid w:val="001B6E63"/>
    <w:rsid w:val="001B7DF4"/>
    <w:rsid w:val="001C0209"/>
    <w:rsid w:val="001C0496"/>
    <w:rsid w:val="001C0B71"/>
    <w:rsid w:val="001C1FA8"/>
    <w:rsid w:val="001C2094"/>
    <w:rsid w:val="001C3388"/>
    <w:rsid w:val="001C39A9"/>
    <w:rsid w:val="001C5419"/>
    <w:rsid w:val="001C6356"/>
    <w:rsid w:val="001C6C9B"/>
    <w:rsid w:val="001C6C9E"/>
    <w:rsid w:val="001C6DE0"/>
    <w:rsid w:val="001C775A"/>
    <w:rsid w:val="001C7877"/>
    <w:rsid w:val="001D0E98"/>
    <w:rsid w:val="001D1D23"/>
    <w:rsid w:val="001D244A"/>
    <w:rsid w:val="001D2887"/>
    <w:rsid w:val="001D2A90"/>
    <w:rsid w:val="001D4942"/>
    <w:rsid w:val="001D4A82"/>
    <w:rsid w:val="001D5742"/>
    <w:rsid w:val="001D587E"/>
    <w:rsid w:val="001D5BD2"/>
    <w:rsid w:val="001D5F62"/>
    <w:rsid w:val="001D6E94"/>
    <w:rsid w:val="001D79D8"/>
    <w:rsid w:val="001D7AF5"/>
    <w:rsid w:val="001E0A43"/>
    <w:rsid w:val="001E1418"/>
    <w:rsid w:val="001E1A98"/>
    <w:rsid w:val="001E21BB"/>
    <w:rsid w:val="001E262E"/>
    <w:rsid w:val="001E5346"/>
    <w:rsid w:val="001E58FE"/>
    <w:rsid w:val="001E5F91"/>
    <w:rsid w:val="001F387D"/>
    <w:rsid w:val="001F43B0"/>
    <w:rsid w:val="001F4D95"/>
    <w:rsid w:val="001F730B"/>
    <w:rsid w:val="0020067C"/>
    <w:rsid w:val="002008B5"/>
    <w:rsid w:val="00201646"/>
    <w:rsid w:val="00202B07"/>
    <w:rsid w:val="0020351A"/>
    <w:rsid w:val="00203CDF"/>
    <w:rsid w:val="002041C2"/>
    <w:rsid w:val="00204286"/>
    <w:rsid w:val="00204BD8"/>
    <w:rsid w:val="00205018"/>
    <w:rsid w:val="0020569B"/>
    <w:rsid w:val="0020752E"/>
    <w:rsid w:val="002102A2"/>
    <w:rsid w:val="0021054A"/>
    <w:rsid w:val="00210D1E"/>
    <w:rsid w:val="00212FAE"/>
    <w:rsid w:val="00214318"/>
    <w:rsid w:val="0021672E"/>
    <w:rsid w:val="00216888"/>
    <w:rsid w:val="00216BDD"/>
    <w:rsid w:val="00216E8B"/>
    <w:rsid w:val="00220EBF"/>
    <w:rsid w:val="00220F57"/>
    <w:rsid w:val="002213AF"/>
    <w:rsid w:val="00221944"/>
    <w:rsid w:val="00221C64"/>
    <w:rsid w:val="00222A33"/>
    <w:rsid w:val="00222A78"/>
    <w:rsid w:val="0022354F"/>
    <w:rsid w:val="002238E2"/>
    <w:rsid w:val="00225033"/>
    <w:rsid w:val="002251C5"/>
    <w:rsid w:val="00225A3E"/>
    <w:rsid w:val="00225F07"/>
    <w:rsid w:val="002264DA"/>
    <w:rsid w:val="002266B6"/>
    <w:rsid w:val="002270EE"/>
    <w:rsid w:val="00227582"/>
    <w:rsid w:val="0022773D"/>
    <w:rsid w:val="002308D5"/>
    <w:rsid w:val="00230E05"/>
    <w:rsid w:val="00230E20"/>
    <w:rsid w:val="002321BB"/>
    <w:rsid w:val="00233C5F"/>
    <w:rsid w:val="002351CE"/>
    <w:rsid w:val="0023576D"/>
    <w:rsid w:val="00235EFC"/>
    <w:rsid w:val="002361C1"/>
    <w:rsid w:val="00236530"/>
    <w:rsid w:val="002365C5"/>
    <w:rsid w:val="00237348"/>
    <w:rsid w:val="00237AB5"/>
    <w:rsid w:val="002405C9"/>
    <w:rsid w:val="00240A15"/>
    <w:rsid w:val="00240C19"/>
    <w:rsid w:val="00240FFD"/>
    <w:rsid w:val="00241519"/>
    <w:rsid w:val="0024152C"/>
    <w:rsid w:val="002429E0"/>
    <w:rsid w:val="00242EFF"/>
    <w:rsid w:val="002432E8"/>
    <w:rsid w:val="0024391C"/>
    <w:rsid w:val="00244DFF"/>
    <w:rsid w:val="00245694"/>
    <w:rsid w:val="00245BAD"/>
    <w:rsid w:val="002467D8"/>
    <w:rsid w:val="002468D5"/>
    <w:rsid w:val="00246AAB"/>
    <w:rsid w:val="00246EFC"/>
    <w:rsid w:val="00247091"/>
    <w:rsid w:val="00247523"/>
    <w:rsid w:val="00252428"/>
    <w:rsid w:val="00252996"/>
    <w:rsid w:val="00253107"/>
    <w:rsid w:val="002533FD"/>
    <w:rsid w:val="002537A6"/>
    <w:rsid w:val="00253A89"/>
    <w:rsid w:val="00255717"/>
    <w:rsid w:val="00256F9C"/>
    <w:rsid w:val="00260815"/>
    <w:rsid w:val="0026104E"/>
    <w:rsid w:val="0026171D"/>
    <w:rsid w:val="00262EE6"/>
    <w:rsid w:val="00263A0E"/>
    <w:rsid w:val="00263EC5"/>
    <w:rsid w:val="00264397"/>
    <w:rsid w:val="00264AB1"/>
    <w:rsid w:val="002651B2"/>
    <w:rsid w:val="0026572F"/>
    <w:rsid w:val="002661CB"/>
    <w:rsid w:val="00266DF6"/>
    <w:rsid w:val="002678B0"/>
    <w:rsid w:val="00267ABE"/>
    <w:rsid w:val="00270BC6"/>
    <w:rsid w:val="00270EC9"/>
    <w:rsid w:val="00271B4C"/>
    <w:rsid w:val="002723EC"/>
    <w:rsid w:val="00272F6A"/>
    <w:rsid w:val="00273D11"/>
    <w:rsid w:val="00274F08"/>
    <w:rsid w:val="00275872"/>
    <w:rsid w:val="00275E6A"/>
    <w:rsid w:val="002761FF"/>
    <w:rsid w:val="002766E5"/>
    <w:rsid w:val="00277228"/>
    <w:rsid w:val="00280834"/>
    <w:rsid w:val="00280A10"/>
    <w:rsid w:val="00280AA9"/>
    <w:rsid w:val="00280C7C"/>
    <w:rsid w:val="00281ED1"/>
    <w:rsid w:val="0028204B"/>
    <w:rsid w:val="002834BB"/>
    <w:rsid w:val="00283ABB"/>
    <w:rsid w:val="00284CE5"/>
    <w:rsid w:val="0028646C"/>
    <w:rsid w:val="002866A6"/>
    <w:rsid w:val="00287EFE"/>
    <w:rsid w:val="00287FA1"/>
    <w:rsid w:val="00287FB2"/>
    <w:rsid w:val="00290353"/>
    <w:rsid w:val="00291178"/>
    <w:rsid w:val="00291850"/>
    <w:rsid w:val="00291A71"/>
    <w:rsid w:val="00291E00"/>
    <w:rsid w:val="00291EDE"/>
    <w:rsid w:val="002922EA"/>
    <w:rsid w:val="00292D9D"/>
    <w:rsid w:val="00293102"/>
    <w:rsid w:val="00294A53"/>
    <w:rsid w:val="00294BCC"/>
    <w:rsid w:val="00295100"/>
    <w:rsid w:val="00297F8C"/>
    <w:rsid w:val="002A0AD7"/>
    <w:rsid w:val="002A1B63"/>
    <w:rsid w:val="002A1C17"/>
    <w:rsid w:val="002A2C95"/>
    <w:rsid w:val="002A4605"/>
    <w:rsid w:val="002A48F5"/>
    <w:rsid w:val="002A56D2"/>
    <w:rsid w:val="002A6CFB"/>
    <w:rsid w:val="002A7646"/>
    <w:rsid w:val="002A7963"/>
    <w:rsid w:val="002A7AA3"/>
    <w:rsid w:val="002B195C"/>
    <w:rsid w:val="002B285F"/>
    <w:rsid w:val="002B4120"/>
    <w:rsid w:val="002B53C4"/>
    <w:rsid w:val="002B5D19"/>
    <w:rsid w:val="002B5F7B"/>
    <w:rsid w:val="002B67DC"/>
    <w:rsid w:val="002B68F6"/>
    <w:rsid w:val="002B7F4E"/>
    <w:rsid w:val="002C08B6"/>
    <w:rsid w:val="002C114A"/>
    <w:rsid w:val="002C1FB6"/>
    <w:rsid w:val="002C2555"/>
    <w:rsid w:val="002C268E"/>
    <w:rsid w:val="002C26E4"/>
    <w:rsid w:val="002C5EB9"/>
    <w:rsid w:val="002C6796"/>
    <w:rsid w:val="002C700C"/>
    <w:rsid w:val="002C752C"/>
    <w:rsid w:val="002C7860"/>
    <w:rsid w:val="002C7CB4"/>
    <w:rsid w:val="002D01F7"/>
    <w:rsid w:val="002D0977"/>
    <w:rsid w:val="002D09A9"/>
    <w:rsid w:val="002D0E67"/>
    <w:rsid w:val="002D143B"/>
    <w:rsid w:val="002D1580"/>
    <w:rsid w:val="002D2B46"/>
    <w:rsid w:val="002D2BA6"/>
    <w:rsid w:val="002D36EE"/>
    <w:rsid w:val="002D4916"/>
    <w:rsid w:val="002D4DF8"/>
    <w:rsid w:val="002D4E38"/>
    <w:rsid w:val="002D68E7"/>
    <w:rsid w:val="002D6CDA"/>
    <w:rsid w:val="002D707F"/>
    <w:rsid w:val="002E095A"/>
    <w:rsid w:val="002E1486"/>
    <w:rsid w:val="002E15D3"/>
    <w:rsid w:val="002E17E4"/>
    <w:rsid w:val="002E1A7D"/>
    <w:rsid w:val="002E2322"/>
    <w:rsid w:val="002E309D"/>
    <w:rsid w:val="002E3F7A"/>
    <w:rsid w:val="002E591A"/>
    <w:rsid w:val="002E5AF7"/>
    <w:rsid w:val="002E5CFC"/>
    <w:rsid w:val="002E63E8"/>
    <w:rsid w:val="002E63FF"/>
    <w:rsid w:val="002F02BD"/>
    <w:rsid w:val="002F0598"/>
    <w:rsid w:val="002F0F13"/>
    <w:rsid w:val="002F1211"/>
    <w:rsid w:val="002F3952"/>
    <w:rsid w:val="002F3ADB"/>
    <w:rsid w:val="002F49F8"/>
    <w:rsid w:val="002F54F7"/>
    <w:rsid w:val="002F79E7"/>
    <w:rsid w:val="002F7C27"/>
    <w:rsid w:val="0030035E"/>
    <w:rsid w:val="00300835"/>
    <w:rsid w:val="00301DF1"/>
    <w:rsid w:val="003021B6"/>
    <w:rsid w:val="003028F2"/>
    <w:rsid w:val="00302901"/>
    <w:rsid w:val="00302F55"/>
    <w:rsid w:val="00303720"/>
    <w:rsid w:val="00303727"/>
    <w:rsid w:val="00306D4B"/>
    <w:rsid w:val="003079E1"/>
    <w:rsid w:val="00310F0D"/>
    <w:rsid w:val="00311C97"/>
    <w:rsid w:val="00313F8B"/>
    <w:rsid w:val="003153A9"/>
    <w:rsid w:val="003169B8"/>
    <w:rsid w:val="003170F1"/>
    <w:rsid w:val="003175C4"/>
    <w:rsid w:val="00317917"/>
    <w:rsid w:val="00321874"/>
    <w:rsid w:val="00321CCB"/>
    <w:rsid w:val="00322273"/>
    <w:rsid w:val="003228B1"/>
    <w:rsid w:val="00322A8D"/>
    <w:rsid w:val="00322C39"/>
    <w:rsid w:val="0032350C"/>
    <w:rsid w:val="00323EDE"/>
    <w:rsid w:val="0032498F"/>
    <w:rsid w:val="00327858"/>
    <w:rsid w:val="00331333"/>
    <w:rsid w:val="003318C9"/>
    <w:rsid w:val="0033245B"/>
    <w:rsid w:val="00334773"/>
    <w:rsid w:val="00334B4C"/>
    <w:rsid w:val="00334FC3"/>
    <w:rsid w:val="00334FF9"/>
    <w:rsid w:val="00336E86"/>
    <w:rsid w:val="00337C09"/>
    <w:rsid w:val="00337E32"/>
    <w:rsid w:val="003408A9"/>
    <w:rsid w:val="00341C3C"/>
    <w:rsid w:val="00342594"/>
    <w:rsid w:val="00342A98"/>
    <w:rsid w:val="00344F72"/>
    <w:rsid w:val="00345390"/>
    <w:rsid w:val="00345562"/>
    <w:rsid w:val="00346CC0"/>
    <w:rsid w:val="003471BD"/>
    <w:rsid w:val="003476C0"/>
    <w:rsid w:val="003477FC"/>
    <w:rsid w:val="00347A41"/>
    <w:rsid w:val="003501D1"/>
    <w:rsid w:val="003505AF"/>
    <w:rsid w:val="003534FC"/>
    <w:rsid w:val="00354405"/>
    <w:rsid w:val="00355753"/>
    <w:rsid w:val="0035590E"/>
    <w:rsid w:val="003565BC"/>
    <w:rsid w:val="003569EE"/>
    <w:rsid w:val="00357C24"/>
    <w:rsid w:val="00360CD4"/>
    <w:rsid w:val="00361A11"/>
    <w:rsid w:val="00362DF3"/>
    <w:rsid w:val="00364782"/>
    <w:rsid w:val="00364BF4"/>
    <w:rsid w:val="003651C3"/>
    <w:rsid w:val="0036707B"/>
    <w:rsid w:val="003673F1"/>
    <w:rsid w:val="00367D22"/>
    <w:rsid w:val="00367DFA"/>
    <w:rsid w:val="003700C0"/>
    <w:rsid w:val="003717C8"/>
    <w:rsid w:val="0037223A"/>
    <w:rsid w:val="00372534"/>
    <w:rsid w:val="0037294A"/>
    <w:rsid w:val="00373E61"/>
    <w:rsid w:val="00374616"/>
    <w:rsid w:val="0037486C"/>
    <w:rsid w:val="00374D26"/>
    <w:rsid w:val="00376ECC"/>
    <w:rsid w:val="00377B83"/>
    <w:rsid w:val="00377F54"/>
    <w:rsid w:val="00380839"/>
    <w:rsid w:val="00380ED7"/>
    <w:rsid w:val="00382347"/>
    <w:rsid w:val="003829FD"/>
    <w:rsid w:val="0038454C"/>
    <w:rsid w:val="00384A78"/>
    <w:rsid w:val="003850C8"/>
    <w:rsid w:val="0038663F"/>
    <w:rsid w:val="003866E4"/>
    <w:rsid w:val="003873A4"/>
    <w:rsid w:val="00390B61"/>
    <w:rsid w:val="00390F67"/>
    <w:rsid w:val="00393EAA"/>
    <w:rsid w:val="00395B2A"/>
    <w:rsid w:val="00396E03"/>
    <w:rsid w:val="0039707B"/>
    <w:rsid w:val="00397117"/>
    <w:rsid w:val="0039733A"/>
    <w:rsid w:val="003A07BC"/>
    <w:rsid w:val="003A2270"/>
    <w:rsid w:val="003A232B"/>
    <w:rsid w:val="003A251B"/>
    <w:rsid w:val="003A27AE"/>
    <w:rsid w:val="003A2BD5"/>
    <w:rsid w:val="003A38EA"/>
    <w:rsid w:val="003A4860"/>
    <w:rsid w:val="003A4CF0"/>
    <w:rsid w:val="003A50FE"/>
    <w:rsid w:val="003A570A"/>
    <w:rsid w:val="003A696F"/>
    <w:rsid w:val="003A7BC8"/>
    <w:rsid w:val="003B109A"/>
    <w:rsid w:val="003B133E"/>
    <w:rsid w:val="003B32C3"/>
    <w:rsid w:val="003B3BB5"/>
    <w:rsid w:val="003B4DAB"/>
    <w:rsid w:val="003B5199"/>
    <w:rsid w:val="003B5B88"/>
    <w:rsid w:val="003B7BD6"/>
    <w:rsid w:val="003C00A2"/>
    <w:rsid w:val="003C0CC7"/>
    <w:rsid w:val="003C0D50"/>
    <w:rsid w:val="003C24AF"/>
    <w:rsid w:val="003C3DEA"/>
    <w:rsid w:val="003C435C"/>
    <w:rsid w:val="003C4C3E"/>
    <w:rsid w:val="003C4F0F"/>
    <w:rsid w:val="003C5CF8"/>
    <w:rsid w:val="003C5D84"/>
    <w:rsid w:val="003C60E6"/>
    <w:rsid w:val="003C61B8"/>
    <w:rsid w:val="003C65E2"/>
    <w:rsid w:val="003C783A"/>
    <w:rsid w:val="003C7EE0"/>
    <w:rsid w:val="003D0206"/>
    <w:rsid w:val="003D0451"/>
    <w:rsid w:val="003D0AF4"/>
    <w:rsid w:val="003D0C4F"/>
    <w:rsid w:val="003D17B0"/>
    <w:rsid w:val="003D1ED7"/>
    <w:rsid w:val="003D30B3"/>
    <w:rsid w:val="003D4880"/>
    <w:rsid w:val="003D5353"/>
    <w:rsid w:val="003D57A4"/>
    <w:rsid w:val="003D5B23"/>
    <w:rsid w:val="003D63A8"/>
    <w:rsid w:val="003D6E95"/>
    <w:rsid w:val="003D7401"/>
    <w:rsid w:val="003D74EC"/>
    <w:rsid w:val="003E0145"/>
    <w:rsid w:val="003E0A9D"/>
    <w:rsid w:val="003E0DFF"/>
    <w:rsid w:val="003E0FAC"/>
    <w:rsid w:val="003E1333"/>
    <w:rsid w:val="003E1FEA"/>
    <w:rsid w:val="003E3FA3"/>
    <w:rsid w:val="003E5190"/>
    <w:rsid w:val="003E5EA2"/>
    <w:rsid w:val="003E60FE"/>
    <w:rsid w:val="003E6E1C"/>
    <w:rsid w:val="003F0475"/>
    <w:rsid w:val="003F16B9"/>
    <w:rsid w:val="003F17E5"/>
    <w:rsid w:val="003F18CA"/>
    <w:rsid w:val="003F1D0A"/>
    <w:rsid w:val="003F243E"/>
    <w:rsid w:val="003F2693"/>
    <w:rsid w:val="003F2ED9"/>
    <w:rsid w:val="003F4E70"/>
    <w:rsid w:val="003F69CD"/>
    <w:rsid w:val="003F70B6"/>
    <w:rsid w:val="004002DA"/>
    <w:rsid w:val="00400B63"/>
    <w:rsid w:val="00400CD2"/>
    <w:rsid w:val="004017D4"/>
    <w:rsid w:val="00402466"/>
    <w:rsid w:val="00402498"/>
    <w:rsid w:val="004025E3"/>
    <w:rsid w:val="00402F26"/>
    <w:rsid w:val="004039EB"/>
    <w:rsid w:val="00405FBF"/>
    <w:rsid w:val="004064BC"/>
    <w:rsid w:val="0040681E"/>
    <w:rsid w:val="00406FF3"/>
    <w:rsid w:val="00407F9A"/>
    <w:rsid w:val="004108C3"/>
    <w:rsid w:val="00410AFB"/>
    <w:rsid w:val="00411034"/>
    <w:rsid w:val="00411584"/>
    <w:rsid w:val="0041195E"/>
    <w:rsid w:val="00411A6B"/>
    <w:rsid w:val="0041267B"/>
    <w:rsid w:val="004130EF"/>
    <w:rsid w:val="00414ECA"/>
    <w:rsid w:val="0041562A"/>
    <w:rsid w:val="00417381"/>
    <w:rsid w:val="00417592"/>
    <w:rsid w:val="00420C26"/>
    <w:rsid w:val="004218A5"/>
    <w:rsid w:val="00421AAB"/>
    <w:rsid w:val="00421C7B"/>
    <w:rsid w:val="00422154"/>
    <w:rsid w:val="0042219D"/>
    <w:rsid w:val="00423061"/>
    <w:rsid w:val="00423A51"/>
    <w:rsid w:val="00424860"/>
    <w:rsid w:val="00424B56"/>
    <w:rsid w:val="004259D5"/>
    <w:rsid w:val="00427BC1"/>
    <w:rsid w:val="00427E63"/>
    <w:rsid w:val="00430ADA"/>
    <w:rsid w:val="00431689"/>
    <w:rsid w:val="00431807"/>
    <w:rsid w:val="00431CEA"/>
    <w:rsid w:val="004321DF"/>
    <w:rsid w:val="004333C2"/>
    <w:rsid w:val="00433473"/>
    <w:rsid w:val="00434E5F"/>
    <w:rsid w:val="00436DE0"/>
    <w:rsid w:val="004378AE"/>
    <w:rsid w:val="00437963"/>
    <w:rsid w:val="00437C59"/>
    <w:rsid w:val="004406B6"/>
    <w:rsid w:val="00440994"/>
    <w:rsid w:val="00440F2A"/>
    <w:rsid w:val="00441222"/>
    <w:rsid w:val="00441294"/>
    <w:rsid w:val="00441895"/>
    <w:rsid w:val="00442724"/>
    <w:rsid w:val="0044338B"/>
    <w:rsid w:val="004433E8"/>
    <w:rsid w:val="004434B2"/>
    <w:rsid w:val="0044352F"/>
    <w:rsid w:val="0044386A"/>
    <w:rsid w:val="004453F1"/>
    <w:rsid w:val="004464BC"/>
    <w:rsid w:val="00446B63"/>
    <w:rsid w:val="00446CED"/>
    <w:rsid w:val="00450D56"/>
    <w:rsid w:val="004511EF"/>
    <w:rsid w:val="00451242"/>
    <w:rsid w:val="00451D93"/>
    <w:rsid w:val="00452214"/>
    <w:rsid w:val="00453099"/>
    <w:rsid w:val="0045359D"/>
    <w:rsid w:val="00453D37"/>
    <w:rsid w:val="00453E53"/>
    <w:rsid w:val="00453E61"/>
    <w:rsid w:val="004567CE"/>
    <w:rsid w:val="00456894"/>
    <w:rsid w:val="00456D76"/>
    <w:rsid w:val="00460688"/>
    <w:rsid w:val="00460F40"/>
    <w:rsid w:val="0046148F"/>
    <w:rsid w:val="00462385"/>
    <w:rsid w:val="00462D6C"/>
    <w:rsid w:val="00463226"/>
    <w:rsid w:val="00463461"/>
    <w:rsid w:val="004641F8"/>
    <w:rsid w:val="00464B35"/>
    <w:rsid w:val="004651CE"/>
    <w:rsid w:val="00466204"/>
    <w:rsid w:val="0046650C"/>
    <w:rsid w:val="00466519"/>
    <w:rsid w:val="00466970"/>
    <w:rsid w:val="00466B23"/>
    <w:rsid w:val="00466F71"/>
    <w:rsid w:val="00467248"/>
    <w:rsid w:val="004674F6"/>
    <w:rsid w:val="00467EA1"/>
    <w:rsid w:val="004709C6"/>
    <w:rsid w:val="00471E17"/>
    <w:rsid w:val="00471E57"/>
    <w:rsid w:val="004723D2"/>
    <w:rsid w:val="00473DD3"/>
    <w:rsid w:val="004746E0"/>
    <w:rsid w:val="00474B84"/>
    <w:rsid w:val="00476080"/>
    <w:rsid w:val="004764FE"/>
    <w:rsid w:val="00476683"/>
    <w:rsid w:val="004768EB"/>
    <w:rsid w:val="00476F95"/>
    <w:rsid w:val="00477201"/>
    <w:rsid w:val="00477D3D"/>
    <w:rsid w:val="00481F37"/>
    <w:rsid w:val="00482529"/>
    <w:rsid w:val="00484080"/>
    <w:rsid w:val="00484EDF"/>
    <w:rsid w:val="004856A9"/>
    <w:rsid w:val="0048621E"/>
    <w:rsid w:val="00487361"/>
    <w:rsid w:val="00490F63"/>
    <w:rsid w:val="00491332"/>
    <w:rsid w:val="00491CBC"/>
    <w:rsid w:val="00492691"/>
    <w:rsid w:val="00493D71"/>
    <w:rsid w:val="0049448D"/>
    <w:rsid w:val="004967A8"/>
    <w:rsid w:val="00497841"/>
    <w:rsid w:val="00497BEC"/>
    <w:rsid w:val="004A01C7"/>
    <w:rsid w:val="004A03BD"/>
    <w:rsid w:val="004A0BBB"/>
    <w:rsid w:val="004A1063"/>
    <w:rsid w:val="004A10BE"/>
    <w:rsid w:val="004A1396"/>
    <w:rsid w:val="004A1E65"/>
    <w:rsid w:val="004A2257"/>
    <w:rsid w:val="004A2787"/>
    <w:rsid w:val="004A2A94"/>
    <w:rsid w:val="004A5F9B"/>
    <w:rsid w:val="004A6E07"/>
    <w:rsid w:val="004A79A3"/>
    <w:rsid w:val="004B06BC"/>
    <w:rsid w:val="004B1739"/>
    <w:rsid w:val="004B20AD"/>
    <w:rsid w:val="004B2A23"/>
    <w:rsid w:val="004B3968"/>
    <w:rsid w:val="004B397D"/>
    <w:rsid w:val="004B44D9"/>
    <w:rsid w:val="004B5BEE"/>
    <w:rsid w:val="004B694C"/>
    <w:rsid w:val="004B69A7"/>
    <w:rsid w:val="004B6A36"/>
    <w:rsid w:val="004B73BE"/>
    <w:rsid w:val="004B7803"/>
    <w:rsid w:val="004B7F19"/>
    <w:rsid w:val="004B7F69"/>
    <w:rsid w:val="004C2474"/>
    <w:rsid w:val="004C4A78"/>
    <w:rsid w:val="004C56A7"/>
    <w:rsid w:val="004C793D"/>
    <w:rsid w:val="004C7B73"/>
    <w:rsid w:val="004D0BB9"/>
    <w:rsid w:val="004D105B"/>
    <w:rsid w:val="004D24E7"/>
    <w:rsid w:val="004D251C"/>
    <w:rsid w:val="004D3EE8"/>
    <w:rsid w:val="004D532D"/>
    <w:rsid w:val="004D651B"/>
    <w:rsid w:val="004D6929"/>
    <w:rsid w:val="004D7E63"/>
    <w:rsid w:val="004D7FA5"/>
    <w:rsid w:val="004E00FB"/>
    <w:rsid w:val="004E0189"/>
    <w:rsid w:val="004E1AFB"/>
    <w:rsid w:val="004E1DC6"/>
    <w:rsid w:val="004E1E14"/>
    <w:rsid w:val="004E2C22"/>
    <w:rsid w:val="004E4592"/>
    <w:rsid w:val="004E4766"/>
    <w:rsid w:val="004E5E84"/>
    <w:rsid w:val="004E5EC3"/>
    <w:rsid w:val="004E62E0"/>
    <w:rsid w:val="004E6740"/>
    <w:rsid w:val="004E67B9"/>
    <w:rsid w:val="004E6CCD"/>
    <w:rsid w:val="004E7960"/>
    <w:rsid w:val="004E7B0F"/>
    <w:rsid w:val="004F04F0"/>
    <w:rsid w:val="004F1378"/>
    <w:rsid w:val="004F2F66"/>
    <w:rsid w:val="004F3822"/>
    <w:rsid w:val="004F3CA3"/>
    <w:rsid w:val="004F45E6"/>
    <w:rsid w:val="004F4646"/>
    <w:rsid w:val="004F582E"/>
    <w:rsid w:val="004F61B8"/>
    <w:rsid w:val="004F6FB1"/>
    <w:rsid w:val="004F78AD"/>
    <w:rsid w:val="0050038E"/>
    <w:rsid w:val="00500BBF"/>
    <w:rsid w:val="00501291"/>
    <w:rsid w:val="00501889"/>
    <w:rsid w:val="00501D4F"/>
    <w:rsid w:val="0050203D"/>
    <w:rsid w:val="00502113"/>
    <w:rsid w:val="00502A1B"/>
    <w:rsid w:val="00503E7B"/>
    <w:rsid w:val="00504805"/>
    <w:rsid w:val="00504A70"/>
    <w:rsid w:val="005050D0"/>
    <w:rsid w:val="0050576D"/>
    <w:rsid w:val="00507228"/>
    <w:rsid w:val="00507896"/>
    <w:rsid w:val="00507B4E"/>
    <w:rsid w:val="00507DAF"/>
    <w:rsid w:val="005105CE"/>
    <w:rsid w:val="00510E9B"/>
    <w:rsid w:val="00511086"/>
    <w:rsid w:val="00511A2D"/>
    <w:rsid w:val="00511B3B"/>
    <w:rsid w:val="00511E7D"/>
    <w:rsid w:val="00512118"/>
    <w:rsid w:val="005147D0"/>
    <w:rsid w:val="00514BD7"/>
    <w:rsid w:val="00515111"/>
    <w:rsid w:val="00515EE7"/>
    <w:rsid w:val="00517AE0"/>
    <w:rsid w:val="005208E0"/>
    <w:rsid w:val="00521E1C"/>
    <w:rsid w:val="0052228C"/>
    <w:rsid w:val="00525EE9"/>
    <w:rsid w:val="00525FEF"/>
    <w:rsid w:val="00526976"/>
    <w:rsid w:val="00526C03"/>
    <w:rsid w:val="005274FA"/>
    <w:rsid w:val="00527C16"/>
    <w:rsid w:val="005306C1"/>
    <w:rsid w:val="00532DFA"/>
    <w:rsid w:val="005331EA"/>
    <w:rsid w:val="005338E0"/>
    <w:rsid w:val="00534D32"/>
    <w:rsid w:val="0053783B"/>
    <w:rsid w:val="00540EC1"/>
    <w:rsid w:val="00541388"/>
    <w:rsid w:val="005424DA"/>
    <w:rsid w:val="00542EA9"/>
    <w:rsid w:val="00543220"/>
    <w:rsid w:val="0054365E"/>
    <w:rsid w:val="0054479A"/>
    <w:rsid w:val="0054534E"/>
    <w:rsid w:val="005457F7"/>
    <w:rsid w:val="00545BBB"/>
    <w:rsid w:val="00545CF5"/>
    <w:rsid w:val="005461E8"/>
    <w:rsid w:val="005472C0"/>
    <w:rsid w:val="0054781A"/>
    <w:rsid w:val="00550496"/>
    <w:rsid w:val="00550A69"/>
    <w:rsid w:val="00550E61"/>
    <w:rsid w:val="005527C0"/>
    <w:rsid w:val="00553B33"/>
    <w:rsid w:val="00553BDE"/>
    <w:rsid w:val="00553DBA"/>
    <w:rsid w:val="00554348"/>
    <w:rsid w:val="0055445C"/>
    <w:rsid w:val="00554CC3"/>
    <w:rsid w:val="00555688"/>
    <w:rsid w:val="00555DFD"/>
    <w:rsid w:val="00556B77"/>
    <w:rsid w:val="00560AC1"/>
    <w:rsid w:val="00561307"/>
    <w:rsid w:val="0056238E"/>
    <w:rsid w:val="005629BF"/>
    <w:rsid w:val="00562E77"/>
    <w:rsid w:val="00565512"/>
    <w:rsid w:val="005660C6"/>
    <w:rsid w:val="00566664"/>
    <w:rsid w:val="00567507"/>
    <w:rsid w:val="005677A1"/>
    <w:rsid w:val="00567B24"/>
    <w:rsid w:val="00570218"/>
    <w:rsid w:val="00570828"/>
    <w:rsid w:val="00570B68"/>
    <w:rsid w:val="00570F3D"/>
    <w:rsid w:val="00570FD0"/>
    <w:rsid w:val="00571E71"/>
    <w:rsid w:val="005733BB"/>
    <w:rsid w:val="00573A7E"/>
    <w:rsid w:val="00574DEB"/>
    <w:rsid w:val="00574E92"/>
    <w:rsid w:val="00574FEA"/>
    <w:rsid w:val="005775C7"/>
    <w:rsid w:val="00577AB3"/>
    <w:rsid w:val="00577CD2"/>
    <w:rsid w:val="0058043C"/>
    <w:rsid w:val="00580E47"/>
    <w:rsid w:val="0058155C"/>
    <w:rsid w:val="00581773"/>
    <w:rsid w:val="00582159"/>
    <w:rsid w:val="005823F5"/>
    <w:rsid w:val="005825C1"/>
    <w:rsid w:val="0058426E"/>
    <w:rsid w:val="0058457C"/>
    <w:rsid w:val="00585BE8"/>
    <w:rsid w:val="005869E6"/>
    <w:rsid w:val="00587B73"/>
    <w:rsid w:val="00590D53"/>
    <w:rsid w:val="00591ED5"/>
    <w:rsid w:val="00593BBE"/>
    <w:rsid w:val="00594674"/>
    <w:rsid w:val="00594D1C"/>
    <w:rsid w:val="005960F8"/>
    <w:rsid w:val="00597867"/>
    <w:rsid w:val="005A04C3"/>
    <w:rsid w:val="005A17C1"/>
    <w:rsid w:val="005A1F59"/>
    <w:rsid w:val="005A29D7"/>
    <w:rsid w:val="005A3128"/>
    <w:rsid w:val="005A34CE"/>
    <w:rsid w:val="005A3E5B"/>
    <w:rsid w:val="005A45A6"/>
    <w:rsid w:val="005A4647"/>
    <w:rsid w:val="005A4B2F"/>
    <w:rsid w:val="005A7116"/>
    <w:rsid w:val="005A72B0"/>
    <w:rsid w:val="005A7C81"/>
    <w:rsid w:val="005B0AE3"/>
    <w:rsid w:val="005B1729"/>
    <w:rsid w:val="005B2942"/>
    <w:rsid w:val="005B4779"/>
    <w:rsid w:val="005B5BE0"/>
    <w:rsid w:val="005B5FF0"/>
    <w:rsid w:val="005B620E"/>
    <w:rsid w:val="005B6842"/>
    <w:rsid w:val="005B7CB9"/>
    <w:rsid w:val="005C1721"/>
    <w:rsid w:val="005C4641"/>
    <w:rsid w:val="005C4F75"/>
    <w:rsid w:val="005C5707"/>
    <w:rsid w:val="005C5753"/>
    <w:rsid w:val="005C5941"/>
    <w:rsid w:val="005C5EFD"/>
    <w:rsid w:val="005C64FC"/>
    <w:rsid w:val="005C6992"/>
    <w:rsid w:val="005C7F5A"/>
    <w:rsid w:val="005D1E1D"/>
    <w:rsid w:val="005D1FEE"/>
    <w:rsid w:val="005D3DDD"/>
    <w:rsid w:val="005D5644"/>
    <w:rsid w:val="005D6BAA"/>
    <w:rsid w:val="005D7292"/>
    <w:rsid w:val="005E1B63"/>
    <w:rsid w:val="005E24F5"/>
    <w:rsid w:val="005E2BDF"/>
    <w:rsid w:val="005E3158"/>
    <w:rsid w:val="005E4DF8"/>
    <w:rsid w:val="005E596F"/>
    <w:rsid w:val="005E5F2B"/>
    <w:rsid w:val="005E65AA"/>
    <w:rsid w:val="005E671A"/>
    <w:rsid w:val="005F0E7D"/>
    <w:rsid w:val="005F172B"/>
    <w:rsid w:val="005F21A3"/>
    <w:rsid w:val="005F293D"/>
    <w:rsid w:val="005F3DB9"/>
    <w:rsid w:val="005F3F03"/>
    <w:rsid w:val="005F48D1"/>
    <w:rsid w:val="005F566E"/>
    <w:rsid w:val="005F5F05"/>
    <w:rsid w:val="005F6F08"/>
    <w:rsid w:val="005F7C95"/>
    <w:rsid w:val="005F7D55"/>
    <w:rsid w:val="006001A2"/>
    <w:rsid w:val="006014F8"/>
    <w:rsid w:val="0060229A"/>
    <w:rsid w:val="006028FA"/>
    <w:rsid w:val="0060334F"/>
    <w:rsid w:val="0060368A"/>
    <w:rsid w:val="00606514"/>
    <w:rsid w:val="00606642"/>
    <w:rsid w:val="00606691"/>
    <w:rsid w:val="006067C2"/>
    <w:rsid w:val="00606AF2"/>
    <w:rsid w:val="0061072C"/>
    <w:rsid w:val="0061083A"/>
    <w:rsid w:val="00610A4E"/>
    <w:rsid w:val="00610A6E"/>
    <w:rsid w:val="00611439"/>
    <w:rsid w:val="00611EAF"/>
    <w:rsid w:val="006128A4"/>
    <w:rsid w:val="00614A61"/>
    <w:rsid w:val="006155F3"/>
    <w:rsid w:val="00616C71"/>
    <w:rsid w:val="00617006"/>
    <w:rsid w:val="00617121"/>
    <w:rsid w:val="00617C5F"/>
    <w:rsid w:val="00617F98"/>
    <w:rsid w:val="00620650"/>
    <w:rsid w:val="0062128F"/>
    <w:rsid w:val="00621AFB"/>
    <w:rsid w:val="00621C3F"/>
    <w:rsid w:val="006237B6"/>
    <w:rsid w:val="0062549C"/>
    <w:rsid w:val="006273A3"/>
    <w:rsid w:val="00630BB3"/>
    <w:rsid w:val="00630E60"/>
    <w:rsid w:val="00631AF7"/>
    <w:rsid w:val="00632AA8"/>
    <w:rsid w:val="00632F01"/>
    <w:rsid w:val="00633A49"/>
    <w:rsid w:val="00633B7E"/>
    <w:rsid w:val="00634CE7"/>
    <w:rsid w:val="00634F2B"/>
    <w:rsid w:val="00635357"/>
    <w:rsid w:val="0063708D"/>
    <w:rsid w:val="00637795"/>
    <w:rsid w:val="00637920"/>
    <w:rsid w:val="00637C5D"/>
    <w:rsid w:val="006403BE"/>
    <w:rsid w:val="00640580"/>
    <w:rsid w:val="00640D97"/>
    <w:rsid w:val="00641BBB"/>
    <w:rsid w:val="006427D7"/>
    <w:rsid w:val="00642A2C"/>
    <w:rsid w:val="006430F8"/>
    <w:rsid w:val="006432ED"/>
    <w:rsid w:val="00645F4A"/>
    <w:rsid w:val="00651067"/>
    <w:rsid w:val="00651A71"/>
    <w:rsid w:val="00651C36"/>
    <w:rsid w:val="00652B77"/>
    <w:rsid w:val="00653142"/>
    <w:rsid w:val="00653670"/>
    <w:rsid w:val="00654137"/>
    <w:rsid w:val="00656443"/>
    <w:rsid w:val="00660398"/>
    <w:rsid w:val="00660EF3"/>
    <w:rsid w:val="00661019"/>
    <w:rsid w:val="006619CA"/>
    <w:rsid w:val="00661F77"/>
    <w:rsid w:val="00662490"/>
    <w:rsid w:val="00662525"/>
    <w:rsid w:val="006632F6"/>
    <w:rsid w:val="00663D34"/>
    <w:rsid w:val="00663EE5"/>
    <w:rsid w:val="0066403B"/>
    <w:rsid w:val="00664126"/>
    <w:rsid w:val="00665459"/>
    <w:rsid w:val="0066549C"/>
    <w:rsid w:val="00670B56"/>
    <w:rsid w:val="006713F8"/>
    <w:rsid w:val="00671817"/>
    <w:rsid w:val="006735D7"/>
    <w:rsid w:val="006741D4"/>
    <w:rsid w:val="006748D9"/>
    <w:rsid w:val="0067531E"/>
    <w:rsid w:val="006756C7"/>
    <w:rsid w:val="00675DDE"/>
    <w:rsid w:val="00676CD2"/>
    <w:rsid w:val="0068132B"/>
    <w:rsid w:val="00681DA7"/>
    <w:rsid w:val="00682195"/>
    <w:rsid w:val="00684016"/>
    <w:rsid w:val="006852BB"/>
    <w:rsid w:val="006854EB"/>
    <w:rsid w:val="0068641B"/>
    <w:rsid w:val="006871AA"/>
    <w:rsid w:val="0068730F"/>
    <w:rsid w:val="0069030F"/>
    <w:rsid w:val="00690D8D"/>
    <w:rsid w:val="00691A6F"/>
    <w:rsid w:val="00692746"/>
    <w:rsid w:val="006929EB"/>
    <w:rsid w:val="00693550"/>
    <w:rsid w:val="00693CAC"/>
    <w:rsid w:val="00694593"/>
    <w:rsid w:val="00694665"/>
    <w:rsid w:val="006947C6"/>
    <w:rsid w:val="00694C59"/>
    <w:rsid w:val="0069683A"/>
    <w:rsid w:val="006972E1"/>
    <w:rsid w:val="00697398"/>
    <w:rsid w:val="00697549"/>
    <w:rsid w:val="006A1AB0"/>
    <w:rsid w:val="006A2539"/>
    <w:rsid w:val="006A3FB5"/>
    <w:rsid w:val="006A4795"/>
    <w:rsid w:val="006A4C54"/>
    <w:rsid w:val="006A4D1C"/>
    <w:rsid w:val="006A6089"/>
    <w:rsid w:val="006A6419"/>
    <w:rsid w:val="006A6499"/>
    <w:rsid w:val="006A6912"/>
    <w:rsid w:val="006A7353"/>
    <w:rsid w:val="006A792F"/>
    <w:rsid w:val="006B07D4"/>
    <w:rsid w:val="006B1047"/>
    <w:rsid w:val="006B1318"/>
    <w:rsid w:val="006B25F9"/>
    <w:rsid w:val="006B2782"/>
    <w:rsid w:val="006B341B"/>
    <w:rsid w:val="006B5355"/>
    <w:rsid w:val="006B5DF4"/>
    <w:rsid w:val="006B5EDD"/>
    <w:rsid w:val="006C0515"/>
    <w:rsid w:val="006C06A1"/>
    <w:rsid w:val="006C0756"/>
    <w:rsid w:val="006C0788"/>
    <w:rsid w:val="006C1759"/>
    <w:rsid w:val="006C1ABC"/>
    <w:rsid w:val="006C2ED9"/>
    <w:rsid w:val="006C41E6"/>
    <w:rsid w:val="006C4537"/>
    <w:rsid w:val="006C657E"/>
    <w:rsid w:val="006D0F1D"/>
    <w:rsid w:val="006D1EF3"/>
    <w:rsid w:val="006D2948"/>
    <w:rsid w:val="006D30CE"/>
    <w:rsid w:val="006D32A6"/>
    <w:rsid w:val="006D46C8"/>
    <w:rsid w:val="006D5086"/>
    <w:rsid w:val="006D6518"/>
    <w:rsid w:val="006D67E3"/>
    <w:rsid w:val="006D6FB9"/>
    <w:rsid w:val="006D789C"/>
    <w:rsid w:val="006D7E27"/>
    <w:rsid w:val="006E1430"/>
    <w:rsid w:val="006E169A"/>
    <w:rsid w:val="006E1847"/>
    <w:rsid w:val="006E1CF8"/>
    <w:rsid w:val="006E3C9D"/>
    <w:rsid w:val="006E40FD"/>
    <w:rsid w:val="006E435F"/>
    <w:rsid w:val="006E45C3"/>
    <w:rsid w:val="006E469C"/>
    <w:rsid w:val="006E4A81"/>
    <w:rsid w:val="006E4B47"/>
    <w:rsid w:val="006F0AFD"/>
    <w:rsid w:val="006F2819"/>
    <w:rsid w:val="006F298B"/>
    <w:rsid w:val="006F333F"/>
    <w:rsid w:val="006F4586"/>
    <w:rsid w:val="006F4673"/>
    <w:rsid w:val="006F5612"/>
    <w:rsid w:val="006F57B3"/>
    <w:rsid w:val="006F6935"/>
    <w:rsid w:val="006F6CA0"/>
    <w:rsid w:val="006F6E6B"/>
    <w:rsid w:val="006F7158"/>
    <w:rsid w:val="006F7FF8"/>
    <w:rsid w:val="00700309"/>
    <w:rsid w:val="007019AB"/>
    <w:rsid w:val="00701D02"/>
    <w:rsid w:val="00701F68"/>
    <w:rsid w:val="00703B7C"/>
    <w:rsid w:val="00703E76"/>
    <w:rsid w:val="00703FCB"/>
    <w:rsid w:val="00704149"/>
    <w:rsid w:val="00704B53"/>
    <w:rsid w:val="007059A1"/>
    <w:rsid w:val="00711A35"/>
    <w:rsid w:val="00714287"/>
    <w:rsid w:val="00715EB0"/>
    <w:rsid w:val="00715F62"/>
    <w:rsid w:val="00721597"/>
    <w:rsid w:val="007224CD"/>
    <w:rsid w:val="00722A19"/>
    <w:rsid w:val="0072340F"/>
    <w:rsid w:val="00724583"/>
    <w:rsid w:val="0072697D"/>
    <w:rsid w:val="007269DF"/>
    <w:rsid w:val="007271C4"/>
    <w:rsid w:val="007275C3"/>
    <w:rsid w:val="00727C9B"/>
    <w:rsid w:val="00730350"/>
    <w:rsid w:val="00730650"/>
    <w:rsid w:val="00730F06"/>
    <w:rsid w:val="007313D7"/>
    <w:rsid w:val="00731A8C"/>
    <w:rsid w:val="00732AA4"/>
    <w:rsid w:val="00732ACF"/>
    <w:rsid w:val="00732E4C"/>
    <w:rsid w:val="00733445"/>
    <w:rsid w:val="0073368D"/>
    <w:rsid w:val="0073402E"/>
    <w:rsid w:val="00734704"/>
    <w:rsid w:val="00734872"/>
    <w:rsid w:val="00737409"/>
    <w:rsid w:val="00737A8C"/>
    <w:rsid w:val="007406B0"/>
    <w:rsid w:val="00740929"/>
    <w:rsid w:val="007409C7"/>
    <w:rsid w:val="00741353"/>
    <w:rsid w:val="00741CD0"/>
    <w:rsid w:val="00742726"/>
    <w:rsid w:val="00744E63"/>
    <w:rsid w:val="00745868"/>
    <w:rsid w:val="00745DDA"/>
    <w:rsid w:val="007473DE"/>
    <w:rsid w:val="007501B7"/>
    <w:rsid w:val="0075052D"/>
    <w:rsid w:val="00751752"/>
    <w:rsid w:val="00751B9D"/>
    <w:rsid w:val="00751C17"/>
    <w:rsid w:val="00752E2C"/>
    <w:rsid w:val="00753F64"/>
    <w:rsid w:val="00756A24"/>
    <w:rsid w:val="00756DDC"/>
    <w:rsid w:val="0076026F"/>
    <w:rsid w:val="0076055E"/>
    <w:rsid w:val="007610A6"/>
    <w:rsid w:val="00761D9B"/>
    <w:rsid w:val="00762067"/>
    <w:rsid w:val="00763FFC"/>
    <w:rsid w:val="007653E2"/>
    <w:rsid w:val="00766051"/>
    <w:rsid w:val="0076634E"/>
    <w:rsid w:val="00766F94"/>
    <w:rsid w:val="00770055"/>
    <w:rsid w:val="0077126E"/>
    <w:rsid w:val="00771A6E"/>
    <w:rsid w:val="00771B64"/>
    <w:rsid w:val="00771D53"/>
    <w:rsid w:val="00773BB9"/>
    <w:rsid w:val="00773CB4"/>
    <w:rsid w:val="0077415E"/>
    <w:rsid w:val="00774634"/>
    <w:rsid w:val="00774A03"/>
    <w:rsid w:val="00774E75"/>
    <w:rsid w:val="0077503D"/>
    <w:rsid w:val="0077543D"/>
    <w:rsid w:val="007754A7"/>
    <w:rsid w:val="00775757"/>
    <w:rsid w:val="00776068"/>
    <w:rsid w:val="0077633E"/>
    <w:rsid w:val="00776D01"/>
    <w:rsid w:val="00776D5C"/>
    <w:rsid w:val="00777577"/>
    <w:rsid w:val="00777FAF"/>
    <w:rsid w:val="0078070F"/>
    <w:rsid w:val="00780AA1"/>
    <w:rsid w:val="00780BA6"/>
    <w:rsid w:val="007810E2"/>
    <w:rsid w:val="00781DE1"/>
    <w:rsid w:val="0078208E"/>
    <w:rsid w:val="00782328"/>
    <w:rsid w:val="00782676"/>
    <w:rsid w:val="007838C5"/>
    <w:rsid w:val="0078408D"/>
    <w:rsid w:val="007844D5"/>
    <w:rsid w:val="0078582D"/>
    <w:rsid w:val="007864EF"/>
    <w:rsid w:val="0078737F"/>
    <w:rsid w:val="00787EE7"/>
    <w:rsid w:val="007900C5"/>
    <w:rsid w:val="00790A27"/>
    <w:rsid w:val="007916B5"/>
    <w:rsid w:val="00791A5F"/>
    <w:rsid w:val="00792768"/>
    <w:rsid w:val="00794714"/>
    <w:rsid w:val="007953EF"/>
    <w:rsid w:val="00796420"/>
    <w:rsid w:val="007969CA"/>
    <w:rsid w:val="00796BCE"/>
    <w:rsid w:val="007A04B0"/>
    <w:rsid w:val="007A21D0"/>
    <w:rsid w:val="007A2BD4"/>
    <w:rsid w:val="007A2C7D"/>
    <w:rsid w:val="007A3129"/>
    <w:rsid w:val="007A32B8"/>
    <w:rsid w:val="007A3BAF"/>
    <w:rsid w:val="007A4289"/>
    <w:rsid w:val="007A57BE"/>
    <w:rsid w:val="007A67A8"/>
    <w:rsid w:val="007A6C65"/>
    <w:rsid w:val="007A6F2A"/>
    <w:rsid w:val="007A7717"/>
    <w:rsid w:val="007A7FAC"/>
    <w:rsid w:val="007B0B60"/>
    <w:rsid w:val="007B19A1"/>
    <w:rsid w:val="007B2A93"/>
    <w:rsid w:val="007B2B5F"/>
    <w:rsid w:val="007B3636"/>
    <w:rsid w:val="007B3E7A"/>
    <w:rsid w:val="007B466B"/>
    <w:rsid w:val="007B46E5"/>
    <w:rsid w:val="007B4B74"/>
    <w:rsid w:val="007B5169"/>
    <w:rsid w:val="007B5863"/>
    <w:rsid w:val="007B5B03"/>
    <w:rsid w:val="007B5F9A"/>
    <w:rsid w:val="007B62E9"/>
    <w:rsid w:val="007B6776"/>
    <w:rsid w:val="007B7128"/>
    <w:rsid w:val="007B72FA"/>
    <w:rsid w:val="007B7447"/>
    <w:rsid w:val="007C0202"/>
    <w:rsid w:val="007C0E89"/>
    <w:rsid w:val="007C3369"/>
    <w:rsid w:val="007C341C"/>
    <w:rsid w:val="007C3803"/>
    <w:rsid w:val="007C3C83"/>
    <w:rsid w:val="007C4349"/>
    <w:rsid w:val="007C4F21"/>
    <w:rsid w:val="007C5C56"/>
    <w:rsid w:val="007C7305"/>
    <w:rsid w:val="007D09EA"/>
    <w:rsid w:val="007D1C66"/>
    <w:rsid w:val="007D2426"/>
    <w:rsid w:val="007D29A8"/>
    <w:rsid w:val="007D3575"/>
    <w:rsid w:val="007D35B7"/>
    <w:rsid w:val="007D4B0C"/>
    <w:rsid w:val="007D5CDD"/>
    <w:rsid w:val="007D5EC4"/>
    <w:rsid w:val="007D6DCC"/>
    <w:rsid w:val="007D6DD8"/>
    <w:rsid w:val="007D6F5C"/>
    <w:rsid w:val="007D76A2"/>
    <w:rsid w:val="007E1EE2"/>
    <w:rsid w:val="007E1FA3"/>
    <w:rsid w:val="007E2394"/>
    <w:rsid w:val="007E2423"/>
    <w:rsid w:val="007E25FA"/>
    <w:rsid w:val="007E2C2F"/>
    <w:rsid w:val="007E369F"/>
    <w:rsid w:val="007E37C8"/>
    <w:rsid w:val="007E38FD"/>
    <w:rsid w:val="007E4683"/>
    <w:rsid w:val="007E527B"/>
    <w:rsid w:val="007E53E4"/>
    <w:rsid w:val="007E5441"/>
    <w:rsid w:val="007E561B"/>
    <w:rsid w:val="007E59B2"/>
    <w:rsid w:val="007E605B"/>
    <w:rsid w:val="007E617D"/>
    <w:rsid w:val="007E771E"/>
    <w:rsid w:val="007F0238"/>
    <w:rsid w:val="007F0C4E"/>
    <w:rsid w:val="007F108A"/>
    <w:rsid w:val="007F1BEB"/>
    <w:rsid w:val="007F1EDF"/>
    <w:rsid w:val="007F1FC4"/>
    <w:rsid w:val="007F3339"/>
    <w:rsid w:val="007F36A5"/>
    <w:rsid w:val="007F5102"/>
    <w:rsid w:val="007F6B46"/>
    <w:rsid w:val="007F6E1A"/>
    <w:rsid w:val="007F7994"/>
    <w:rsid w:val="007F7C54"/>
    <w:rsid w:val="00800E41"/>
    <w:rsid w:val="00802336"/>
    <w:rsid w:val="008023F1"/>
    <w:rsid w:val="00803068"/>
    <w:rsid w:val="0080349E"/>
    <w:rsid w:val="00803AE4"/>
    <w:rsid w:val="00804DAB"/>
    <w:rsid w:val="0080717F"/>
    <w:rsid w:val="00807395"/>
    <w:rsid w:val="00807446"/>
    <w:rsid w:val="00807669"/>
    <w:rsid w:val="00810350"/>
    <w:rsid w:val="00810959"/>
    <w:rsid w:val="0081146F"/>
    <w:rsid w:val="00811E6E"/>
    <w:rsid w:val="008122A5"/>
    <w:rsid w:val="00813536"/>
    <w:rsid w:val="008148A3"/>
    <w:rsid w:val="0081503A"/>
    <w:rsid w:val="008150E5"/>
    <w:rsid w:val="00816685"/>
    <w:rsid w:val="008201C4"/>
    <w:rsid w:val="00820358"/>
    <w:rsid w:val="0082035E"/>
    <w:rsid w:val="00820CF1"/>
    <w:rsid w:val="00821F6D"/>
    <w:rsid w:val="00823A1A"/>
    <w:rsid w:val="00823B49"/>
    <w:rsid w:val="008247D1"/>
    <w:rsid w:val="00824949"/>
    <w:rsid w:val="00824B4A"/>
    <w:rsid w:val="0082577C"/>
    <w:rsid w:val="00825D9B"/>
    <w:rsid w:val="008266A3"/>
    <w:rsid w:val="00826FE7"/>
    <w:rsid w:val="008274F9"/>
    <w:rsid w:val="00830036"/>
    <w:rsid w:val="0083183D"/>
    <w:rsid w:val="008320DD"/>
    <w:rsid w:val="00832182"/>
    <w:rsid w:val="00833FAC"/>
    <w:rsid w:val="0083459E"/>
    <w:rsid w:val="00836FEB"/>
    <w:rsid w:val="00837686"/>
    <w:rsid w:val="00843126"/>
    <w:rsid w:val="00843807"/>
    <w:rsid w:val="0084509B"/>
    <w:rsid w:val="00846394"/>
    <w:rsid w:val="008466AF"/>
    <w:rsid w:val="00847895"/>
    <w:rsid w:val="008506BC"/>
    <w:rsid w:val="008515D2"/>
    <w:rsid w:val="00851EC4"/>
    <w:rsid w:val="008526D2"/>
    <w:rsid w:val="008536D0"/>
    <w:rsid w:val="00853CA2"/>
    <w:rsid w:val="00853EA5"/>
    <w:rsid w:val="008553FB"/>
    <w:rsid w:val="008561C3"/>
    <w:rsid w:val="00856A1E"/>
    <w:rsid w:val="00860451"/>
    <w:rsid w:val="008612C9"/>
    <w:rsid w:val="00861D5A"/>
    <w:rsid w:val="00862114"/>
    <w:rsid w:val="00862913"/>
    <w:rsid w:val="008629DE"/>
    <w:rsid w:val="0086304A"/>
    <w:rsid w:val="008634F3"/>
    <w:rsid w:val="0086369E"/>
    <w:rsid w:val="008643CE"/>
    <w:rsid w:val="00864D9F"/>
    <w:rsid w:val="008650FE"/>
    <w:rsid w:val="0086693B"/>
    <w:rsid w:val="008676EB"/>
    <w:rsid w:val="00870997"/>
    <w:rsid w:val="00872287"/>
    <w:rsid w:val="00873078"/>
    <w:rsid w:val="00875070"/>
    <w:rsid w:val="00876417"/>
    <w:rsid w:val="00876AFD"/>
    <w:rsid w:val="00876EBB"/>
    <w:rsid w:val="00877156"/>
    <w:rsid w:val="00880CEE"/>
    <w:rsid w:val="00883140"/>
    <w:rsid w:val="0088347E"/>
    <w:rsid w:val="0088360D"/>
    <w:rsid w:val="00884009"/>
    <w:rsid w:val="00887D2B"/>
    <w:rsid w:val="00890D5A"/>
    <w:rsid w:val="00891593"/>
    <w:rsid w:val="00891E41"/>
    <w:rsid w:val="0089254C"/>
    <w:rsid w:val="0089258E"/>
    <w:rsid w:val="008940F2"/>
    <w:rsid w:val="008950CB"/>
    <w:rsid w:val="008967B4"/>
    <w:rsid w:val="008973E9"/>
    <w:rsid w:val="008977B3"/>
    <w:rsid w:val="0089795A"/>
    <w:rsid w:val="00897BE4"/>
    <w:rsid w:val="008A0835"/>
    <w:rsid w:val="008A1BA1"/>
    <w:rsid w:val="008A206B"/>
    <w:rsid w:val="008A4411"/>
    <w:rsid w:val="008A66A9"/>
    <w:rsid w:val="008A6992"/>
    <w:rsid w:val="008A6E79"/>
    <w:rsid w:val="008A7193"/>
    <w:rsid w:val="008A722E"/>
    <w:rsid w:val="008A7FA4"/>
    <w:rsid w:val="008B008F"/>
    <w:rsid w:val="008B1258"/>
    <w:rsid w:val="008B1CD3"/>
    <w:rsid w:val="008B1FD3"/>
    <w:rsid w:val="008B247B"/>
    <w:rsid w:val="008B319C"/>
    <w:rsid w:val="008B5317"/>
    <w:rsid w:val="008B58EB"/>
    <w:rsid w:val="008B5E29"/>
    <w:rsid w:val="008B61C4"/>
    <w:rsid w:val="008B649E"/>
    <w:rsid w:val="008B66EE"/>
    <w:rsid w:val="008C08AF"/>
    <w:rsid w:val="008C2E7C"/>
    <w:rsid w:val="008C3235"/>
    <w:rsid w:val="008C5569"/>
    <w:rsid w:val="008C5633"/>
    <w:rsid w:val="008C7187"/>
    <w:rsid w:val="008C732F"/>
    <w:rsid w:val="008C7A64"/>
    <w:rsid w:val="008D0730"/>
    <w:rsid w:val="008D1257"/>
    <w:rsid w:val="008D20FD"/>
    <w:rsid w:val="008D2D26"/>
    <w:rsid w:val="008D3318"/>
    <w:rsid w:val="008D3BD6"/>
    <w:rsid w:val="008D485A"/>
    <w:rsid w:val="008D5061"/>
    <w:rsid w:val="008D5F69"/>
    <w:rsid w:val="008D68FF"/>
    <w:rsid w:val="008E0846"/>
    <w:rsid w:val="008E13AA"/>
    <w:rsid w:val="008E26F0"/>
    <w:rsid w:val="008E28AB"/>
    <w:rsid w:val="008E5C19"/>
    <w:rsid w:val="008E6230"/>
    <w:rsid w:val="008E7A5A"/>
    <w:rsid w:val="008F1836"/>
    <w:rsid w:val="008F29A1"/>
    <w:rsid w:val="008F2F32"/>
    <w:rsid w:val="008F3169"/>
    <w:rsid w:val="008F3534"/>
    <w:rsid w:val="008F3B5B"/>
    <w:rsid w:val="008F4827"/>
    <w:rsid w:val="008F7336"/>
    <w:rsid w:val="009002E8"/>
    <w:rsid w:val="0090079D"/>
    <w:rsid w:val="009010B0"/>
    <w:rsid w:val="00901244"/>
    <w:rsid w:val="00901562"/>
    <w:rsid w:val="00901AE0"/>
    <w:rsid w:val="009020C9"/>
    <w:rsid w:val="0090313B"/>
    <w:rsid w:val="00903A3F"/>
    <w:rsid w:val="00905A15"/>
    <w:rsid w:val="00906708"/>
    <w:rsid w:val="00907D2C"/>
    <w:rsid w:val="00910762"/>
    <w:rsid w:val="0091076C"/>
    <w:rsid w:val="00910DED"/>
    <w:rsid w:val="00910E92"/>
    <w:rsid w:val="00910EF4"/>
    <w:rsid w:val="00911B3F"/>
    <w:rsid w:val="00911F04"/>
    <w:rsid w:val="009121F6"/>
    <w:rsid w:val="009124B6"/>
    <w:rsid w:val="0091270E"/>
    <w:rsid w:val="009131DB"/>
    <w:rsid w:val="009140B4"/>
    <w:rsid w:val="00914323"/>
    <w:rsid w:val="0091444A"/>
    <w:rsid w:val="00915484"/>
    <w:rsid w:val="00915EC4"/>
    <w:rsid w:val="009178A9"/>
    <w:rsid w:val="00917DC3"/>
    <w:rsid w:val="00923034"/>
    <w:rsid w:val="00924596"/>
    <w:rsid w:val="009259C0"/>
    <w:rsid w:val="00931350"/>
    <w:rsid w:val="00931ED9"/>
    <w:rsid w:val="00931EFE"/>
    <w:rsid w:val="00932003"/>
    <w:rsid w:val="0093372B"/>
    <w:rsid w:val="0093486B"/>
    <w:rsid w:val="009357A4"/>
    <w:rsid w:val="00935D7F"/>
    <w:rsid w:val="009361FF"/>
    <w:rsid w:val="00936727"/>
    <w:rsid w:val="00937CB2"/>
    <w:rsid w:val="00941DF8"/>
    <w:rsid w:val="0094225B"/>
    <w:rsid w:val="009423F2"/>
    <w:rsid w:val="00942A08"/>
    <w:rsid w:val="009441B7"/>
    <w:rsid w:val="00944F7C"/>
    <w:rsid w:val="0094667B"/>
    <w:rsid w:val="00946739"/>
    <w:rsid w:val="00946B42"/>
    <w:rsid w:val="00946BD4"/>
    <w:rsid w:val="00946C02"/>
    <w:rsid w:val="009509C1"/>
    <w:rsid w:val="00950C27"/>
    <w:rsid w:val="00950E40"/>
    <w:rsid w:val="009513A9"/>
    <w:rsid w:val="009517AD"/>
    <w:rsid w:val="00952C0A"/>
    <w:rsid w:val="009533D6"/>
    <w:rsid w:val="00954179"/>
    <w:rsid w:val="00955E7B"/>
    <w:rsid w:val="009568D5"/>
    <w:rsid w:val="00956AF3"/>
    <w:rsid w:val="00956CFD"/>
    <w:rsid w:val="00957F4C"/>
    <w:rsid w:val="009601CE"/>
    <w:rsid w:val="009603D4"/>
    <w:rsid w:val="00960979"/>
    <w:rsid w:val="009618D1"/>
    <w:rsid w:val="00963A6F"/>
    <w:rsid w:val="00963A82"/>
    <w:rsid w:val="0096518C"/>
    <w:rsid w:val="00965A9C"/>
    <w:rsid w:val="009670D2"/>
    <w:rsid w:val="009709C9"/>
    <w:rsid w:val="0097147B"/>
    <w:rsid w:val="0097345B"/>
    <w:rsid w:val="00974080"/>
    <w:rsid w:val="00974114"/>
    <w:rsid w:val="00975582"/>
    <w:rsid w:val="00975637"/>
    <w:rsid w:val="0097573B"/>
    <w:rsid w:val="00975D94"/>
    <w:rsid w:val="00976050"/>
    <w:rsid w:val="009769A3"/>
    <w:rsid w:val="00976B64"/>
    <w:rsid w:val="00977423"/>
    <w:rsid w:val="00980451"/>
    <w:rsid w:val="00982670"/>
    <w:rsid w:val="00982E59"/>
    <w:rsid w:val="009834D1"/>
    <w:rsid w:val="00983545"/>
    <w:rsid w:val="00983714"/>
    <w:rsid w:val="00983AED"/>
    <w:rsid w:val="009843C7"/>
    <w:rsid w:val="00984962"/>
    <w:rsid w:val="00985441"/>
    <w:rsid w:val="00985A0C"/>
    <w:rsid w:val="009874E7"/>
    <w:rsid w:val="00987A83"/>
    <w:rsid w:val="00987C72"/>
    <w:rsid w:val="00990483"/>
    <w:rsid w:val="009909BF"/>
    <w:rsid w:val="009917A0"/>
    <w:rsid w:val="00991BB8"/>
    <w:rsid w:val="00992A1C"/>
    <w:rsid w:val="00992A1E"/>
    <w:rsid w:val="0099334A"/>
    <w:rsid w:val="009938BF"/>
    <w:rsid w:val="009943FC"/>
    <w:rsid w:val="00994BD3"/>
    <w:rsid w:val="00995835"/>
    <w:rsid w:val="00995885"/>
    <w:rsid w:val="0099688F"/>
    <w:rsid w:val="0099694E"/>
    <w:rsid w:val="009974D4"/>
    <w:rsid w:val="009A0AAF"/>
    <w:rsid w:val="009A1163"/>
    <w:rsid w:val="009A2CE8"/>
    <w:rsid w:val="009A2FC2"/>
    <w:rsid w:val="009A30D8"/>
    <w:rsid w:val="009A3124"/>
    <w:rsid w:val="009A36A2"/>
    <w:rsid w:val="009A3ECF"/>
    <w:rsid w:val="009A58AC"/>
    <w:rsid w:val="009A682F"/>
    <w:rsid w:val="009A6F23"/>
    <w:rsid w:val="009A729E"/>
    <w:rsid w:val="009B0E2E"/>
    <w:rsid w:val="009B145E"/>
    <w:rsid w:val="009B2380"/>
    <w:rsid w:val="009B2C4A"/>
    <w:rsid w:val="009B3727"/>
    <w:rsid w:val="009B3D5C"/>
    <w:rsid w:val="009B4F91"/>
    <w:rsid w:val="009B56A3"/>
    <w:rsid w:val="009B5C8F"/>
    <w:rsid w:val="009B645B"/>
    <w:rsid w:val="009C082E"/>
    <w:rsid w:val="009C0A7F"/>
    <w:rsid w:val="009C14ED"/>
    <w:rsid w:val="009C29F6"/>
    <w:rsid w:val="009C36EF"/>
    <w:rsid w:val="009C3892"/>
    <w:rsid w:val="009C45DD"/>
    <w:rsid w:val="009C4CD2"/>
    <w:rsid w:val="009C658E"/>
    <w:rsid w:val="009C682A"/>
    <w:rsid w:val="009C735F"/>
    <w:rsid w:val="009C79AF"/>
    <w:rsid w:val="009D0738"/>
    <w:rsid w:val="009D19CC"/>
    <w:rsid w:val="009D2222"/>
    <w:rsid w:val="009D3163"/>
    <w:rsid w:val="009D3281"/>
    <w:rsid w:val="009D3B77"/>
    <w:rsid w:val="009D4BC3"/>
    <w:rsid w:val="009D59A0"/>
    <w:rsid w:val="009D59F7"/>
    <w:rsid w:val="009D5A92"/>
    <w:rsid w:val="009D7A4A"/>
    <w:rsid w:val="009D7DEA"/>
    <w:rsid w:val="009E0396"/>
    <w:rsid w:val="009E0B09"/>
    <w:rsid w:val="009E1601"/>
    <w:rsid w:val="009E2ACC"/>
    <w:rsid w:val="009E30DC"/>
    <w:rsid w:val="009E3570"/>
    <w:rsid w:val="009E4B44"/>
    <w:rsid w:val="009E530F"/>
    <w:rsid w:val="009E5654"/>
    <w:rsid w:val="009E671D"/>
    <w:rsid w:val="009E6FD4"/>
    <w:rsid w:val="009F2038"/>
    <w:rsid w:val="009F27D8"/>
    <w:rsid w:val="009F310A"/>
    <w:rsid w:val="009F31B1"/>
    <w:rsid w:val="009F38F1"/>
    <w:rsid w:val="009F4D65"/>
    <w:rsid w:val="009F4EFB"/>
    <w:rsid w:val="009F6957"/>
    <w:rsid w:val="009F6961"/>
    <w:rsid w:val="009F72E2"/>
    <w:rsid w:val="00A0106A"/>
    <w:rsid w:val="00A01272"/>
    <w:rsid w:val="00A02F3D"/>
    <w:rsid w:val="00A0369C"/>
    <w:rsid w:val="00A03AC9"/>
    <w:rsid w:val="00A03CA1"/>
    <w:rsid w:val="00A04ABD"/>
    <w:rsid w:val="00A05718"/>
    <w:rsid w:val="00A0614B"/>
    <w:rsid w:val="00A06434"/>
    <w:rsid w:val="00A06C3D"/>
    <w:rsid w:val="00A06E3F"/>
    <w:rsid w:val="00A070A1"/>
    <w:rsid w:val="00A0753E"/>
    <w:rsid w:val="00A11A9E"/>
    <w:rsid w:val="00A12DD9"/>
    <w:rsid w:val="00A174D4"/>
    <w:rsid w:val="00A17A83"/>
    <w:rsid w:val="00A202AB"/>
    <w:rsid w:val="00A2179F"/>
    <w:rsid w:val="00A22396"/>
    <w:rsid w:val="00A25021"/>
    <w:rsid w:val="00A26676"/>
    <w:rsid w:val="00A3048D"/>
    <w:rsid w:val="00A33CBF"/>
    <w:rsid w:val="00A33CEB"/>
    <w:rsid w:val="00A33F54"/>
    <w:rsid w:val="00A344F4"/>
    <w:rsid w:val="00A34977"/>
    <w:rsid w:val="00A349A2"/>
    <w:rsid w:val="00A34FF3"/>
    <w:rsid w:val="00A35657"/>
    <w:rsid w:val="00A370FF"/>
    <w:rsid w:val="00A372F7"/>
    <w:rsid w:val="00A373B3"/>
    <w:rsid w:val="00A37496"/>
    <w:rsid w:val="00A37B01"/>
    <w:rsid w:val="00A40051"/>
    <w:rsid w:val="00A4252F"/>
    <w:rsid w:val="00A425B4"/>
    <w:rsid w:val="00A426F9"/>
    <w:rsid w:val="00A42725"/>
    <w:rsid w:val="00A43447"/>
    <w:rsid w:val="00A43A09"/>
    <w:rsid w:val="00A4405F"/>
    <w:rsid w:val="00A444BC"/>
    <w:rsid w:val="00A4531E"/>
    <w:rsid w:val="00A45961"/>
    <w:rsid w:val="00A459D3"/>
    <w:rsid w:val="00A45D18"/>
    <w:rsid w:val="00A465F5"/>
    <w:rsid w:val="00A470D0"/>
    <w:rsid w:val="00A50D67"/>
    <w:rsid w:val="00A5123C"/>
    <w:rsid w:val="00A520EC"/>
    <w:rsid w:val="00A5256C"/>
    <w:rsid w:val="00A549A9"/>
    <w:rsid w:val="00A55B2C"/>
    <w:rsid w:val="00A56181"/>
    <w:rsid w:val="00A60005"/>
    <w:rsid w:val="00A60BF5"/>
    <w:rsid w:val="00A61DFE"/>
    <w:rsid w:val="00A62F20"/>
    <w:rsid w:val="00A6464E"/>
    <w:rsid w:val="00A65876"/>
    <w:rsid w:val="00A6619D"/>
    <w:rsid w:val="00A667C2"/>
    <w:rsid w:val="00A66924"/>
    <w:rsid w:val="00A66DFE"/>
    <w:rsid w:val="00A67940"/>
    <w:rsid w:val="00A67982"/>
    <w:rsid w:val="00A67A05"/>
    <w:rsid w:val="00A705B9"/>
    <w:rsid w:val="00A72A58"/>
    <w:rsid w:val="00A7518C"/>
    <w:rsid w:val="00A75319"/>
    <w:rsid w:val="00A7560A"/>
    <w:rsid w:val="00A75EC6"/>
    <w:rsid w:val="00A77B18"/>
    <w:rsid w:val="00A77DDA"/>
    <w:rsid w:val="00A80316"/>
    <w:rsid w:val="00A80ACE"/>
    <w:rsid w:val="00A81350"/>
    <w:rsid w:val="00A82A50"/>
    <w:rsid w:val="00A83CFE"/>
    <w:rsid w:val="00A845B7"/>
    <w:rsid w:val="00A851D5"/>
    <w:rsid w:val="00A86AE9"/>
    <w:rsid w:val="00A86D6F"/>
    <w:rsid w:val="00A87796"/>
    <w:rsid w:val="00A90266"/>
    <w:rsid w:val="00A904B8"/>
    <w:rsid w:val="00A90AF0"/>
    <w:rsid w:val="00A90DF7"/>
    <w:rsid w:val="00A91DF5"/>
    <w:rsid w:val="00A92BBD"/>
    <w:rsid w:val="00A942DD"/>
    <w:rsid w:val="00A94C6A"/>
    <w:rsid w:val="00A952CB"/>
    <w:rsid w:val="00A96FCF"/>
    <w:rsid w:val="00AA04F3"/>
    <w:rsid w:val="00AA0F56"/>
    <w:rsid w:val="00AA21A6"/>
    <w:rsid w:val="00AA2A4B"/>
    <w:rsid w:val="00AA2A86"/>
    <w:rsid w:val="00AA5050"/>
    <w:rsid w:val="00AA521E"/>
    <w:rsid w:val="00AA5911"/>
    <w:rsid w:val="00AA7592"/>
    <w:rsid w:val="00AB1548"/>
    <w:rsid w:val="00AB15E6"/>
    <w:rsid w:val="00AB2BBE"/>
    <w:rsid w:val="00AB2D04"/>
    <w:rsid w:val="00AB3BED"/>
    <w:rsid w:val="00AB3D45"/>
    <w:rsid w:val="00AB4ABF"/>
    <w:rsid w:val="00AB5093"/>
    <w:rsid w:val="00AB5ADC"/>
    <w:rsid w:val="00AB5D7A"/>
    <w:rsid w:val="00AB5EA4"/>
    <w:rsid w:val="00AB6759"/>
    <w:rsid w:val="00AB7476"/>
    <w:rsid w:val="00AC10A9"/>
    <w:rsid w:val="00AC16F1"/>
    <w:rsid w:val="00AC211C"/>
    <w:rsid w:val="00AC2199"/>
    <w:rsid w:val="00AC23D3"/>
    <w:rsid w:val="00AC285F"/>
    <w:rsid w:val="00AC2974"/>
    <w:rsid w:val="00AC2D47"/>
    <w:rsid w:val="00AC3AFE"/>
    <w:rsid w:val="00AC6880"/>
    <w:rsid w:val="00AC7C45"/>
    <w:rsid w:val="00AD0922"/>
    <w:rsid w:val="00AD1190"/>
    <w:rsid w:val="00AD268C"/>
    <w:rsid w:val="00AD4A7E"/>
    <w:rsid w:val="00AD538A"/>
    <w:rsid w:val="00AD6443"/>
    <w:rsid w:val="00AD71F1"/>
    <w:rsid w:val="00AE04BE"/>
    <w:rsid w:val="00AE06D2"/>
    <w:rsid w:val="00AE1E27"/>
    <w:rsid w:val="00AE29E1"/>
    <w:rsid w:val="00AE3186"/>
    <w:rsid w:val="00AE3194"/>
    <w:rsid w:val="00AE3199"/>
    <w:rsid w:val="00AE3FC5"/>
    <w:rsid w:val="00AE418F"/>
    <w:rsid w:val="00AE4AAC"/>
    <w:rsid w:val="00AE5CDF"/>
    <w:rsid w:val="00AE6320"/>
    <w:rsid w:val="00AE6BC9"/>
    <w:rsid w:val="00AE6F05"/>
    <w:rsid w:val="00AE6F1E"/>
    <w:rsid w:val="00AE6FF3"/>
    <w:rsid w:val="00AF1409"/>
    <w:rsid w:val="00AF1C0B"/>
    <w:rsid w:val="00AF1C9A"/>
    <w:rsid w:val="00AF22A1"/>
    <w:rsid w:val="00AF238D"/>
    <w:rsid w:val="00AF296F"/>
    <w:rsid w:val="00AF2A4D"/>
    <w:rsid w:val="00AF2A95"/>
    <w:rsid w:val="00AF34D0"/>
    <w:rsid w:val="00AF38F1"/>
    <w:rsid w:val="00AF4236"/>
    <w:rsid w:val="00AF4A7D"/>
    <w:rsid w:val="00AF5B8D"/>
    <w:rsid w:val="00AF676A"/>
    <w:rsid w:val="00AF7E01"/>
    <w:rsid w:val="00AF7FA4"/>
    <w:rsid w:val="00B00050"/>
    <w:rsid w:val="00B000C9"/>
    <w:rsid w:val="00B00E63"/>
    <w:rsid w:val="00B0111E"/>
    <w:rsid w:val="00B022AD"/>
    <w:rsid w:val="00B02979"/>
    <w:rsid w:val="00B03536"/>
    <w:rsid w:val="00B03AA2"/>
    <w:rsid w:val="00B03EB3"/>
    <w:rsid w:val="00B04516"/>
    <w:rsid w:val="00B04626"/>
    <w:rsid w:val="00B04697"/>
    <w:rsid w:val="00B0554C"/>
    <w:rsid w:val="00B05FC9"/>
    <w:rsid w:val="00B06E88"/>
    <w:rsid w:val="00B1076E"/>
    <w:rsid w:val="00B10B5C"/>
    <w:rsid w:val="00B11B87"/>
    <w:rsid w:val="00B11D74"/>
    <w:rsid w:val="00B13439"/>
    <w:rsid w:val="00B1352C"/>
    <w:rsid w:val="00B1470A"/>
    <w:rsid w:val="00B14BA7"/>
    <w:rsid w:val="00B14BE7"/>
    <w:rsid w:val="00B14EC9"/>
    <w:rsid w:val="00B152A4"/>
    <w:rsid w:val="00B15EEF"/>
    <w:rsid w:val="00B1622F"/>
    <w:rsid w:val="00B17494"/>
    <w:rsid w:val="00B17603"/>
    <w:rsid w:val="00B20147"/>
    <w:rsid w:val="00B21475"/>
    <w:rsid w:val="00B2235D"/>
    <w:rsid w:val="00B22936"/>
    <w:rsid w:val="00B24188"/>
    <w:rsid w:val="00B2506C"/>
    <w:rsid w:val="00B27D0A"/>
    <w:rsid w:val="00B27F0E"/>
    <w:rsid w:val="00B324BB"/>
    <w:rsid w:val="00B328A9"/>
    <w:rsid w:val="00B332DC"/>
    <w:rsid w:val="00B33484"/>
    <w:rsid w:val="00B34C17"/>
    <w:rsid w:val="00B36AFF"/>
    <w:rsid w:val="00B36DF8"/>
    <w:rsid w:val="00B379B2"/>
    <w:rsid w:val="00B37B0A"/>
    <w:rsid w:val="00B37B88"/>
    <w:rsid w:val="00B402FE"/>
    <w:rsid w:val="00B403F3"/>
    <w:rsid w:val="00B43507"/>
    <w:rsid w:val="00B43C09"/>
    <w:rsid w:val="00B446B3"/>
    <w:rsid w:val="00B44D8B"/>
    <w:rsid w:val="00B51CC8"/>
    <w:rsid w:val="00B52362"/>
    <w:rsid w:val="00B52A73"/>
    <w:rsid w:val="00B52B94"/>
    <w:rsid w:val="00B52FDA"/>
    <w:rsid w:val="00B5387F"/>
    <w:rsid w:val="00B549C8"/>
    <w:rsid w:val="00B54EBA"/>
    <w:rsid w:val="00B55318"/>
    <w:rsid w:val="00B5571E"/>
    <w:rsid w:val="00B5760E"/>
    <w:rsid w:val="00B57720"/>
    <w:rsid w:val="00B608CF"/>
    <w:rsid w:val="00B60E6E"/>
    <w:rsid w:val="00B61B42"/>
    <w:rsid w:val="00B6202D"/>
    <w:rsid w:val="00B623BA"/>
    <w:rsid w:val="00B63585"/>
    <w:rsid w:val="00B6360D"/>
    <w:rsid w:val="00B650EB"/>
    <w:rsid w:val="00B65C0E"/>
    <w:rsid w:val="00B702ED"/>
    <w:rsid w:val="00B70E6F"/>
    <w:rsid w:val="00B71C42"/>
    <w:rsid w:val="00B73E50"/>
    <w:rsid w:val="00B73EF2"/>
    <w:rsid w:val="00B74602"/>
    <w:rsid w:val="00B75DD5"/>
    <w:rsid w:val="00B76377"/>
    <w:rsid w:val="00B778B9"/>
    <w:rsid w:val="00B8156C"/>
    <w:rsid w:val="00B8231B"/>
    <w:rsid w:val="00B82AF8"/>
    <w:rsid w:val="00B83466"/>
    <w:rsid w:val="00B83CB1"/>
    <w:rsid w:val="00B84075"/>
    <w:rsid w:val="00B844EA"/>
    <w:rsid w:val="00B8576B"/>
    <w:rsid w:val="00B8597B"/>
    <w:rsid w:val="00B86027"/>
    <w:rsid w:val="00B860BC"/>
    <w:rsid w:val="00B86F26"/>
    <w:rsid w:val="00B876C3"/>
    <w:rsid w:val="00B9006E"/>
    <w:rsid w:val="00B9172C"/>
    <w:rsid w:val="00B91CEA"/>
    <w:rsid w:val="00B92590"/>
    <w:rsid w:val="00B9273E"/>
    <w:rsid w:val="00B929EA"/>
    <w:rsid w:val="00B94136"/>
    <w:rsid w:val="00B94A6E"/>
    <w:rsid w:val="00B95679"/>
    <w:rsid w:val="00B9576C"/>
    <w:rsid w:val="00B96869"/>
    <w:rsid w:val="00B97FE4"/>
    <w:rsid w:val="00BA3925"/>
    <w:rsid w:val="00BA457D"/>
    <w:rsid w:val="00BB027B"/>
    <w:rsid w:val="00BB07A2"/>
    <w:rsid w:val="00BB0F41"/>
    <w:rsid w:val="00BB371B"/>
    <w:rsid w:val="00BB3EE5"/>
    <w:rsid w:val="00BB4B31"/>
    <w:rsid w:val="00BB4B88"/>
    <w:rsid w:val="00BB5135"/>
    <w:rsid w:val="00BB5A84"/>
    <w:rsid w:val="00BB695C"/>
    <w:rsid w:val="00BB6DDF"/>
    <w:rsid w:val="00BB7026"/>
    <w:rsid w:val="00BB74A2"/>
    <w:rsid w:val="00BC1CA0"/>
    <w:rsid w:val="00BC2906"/>
    <w:rsid w:val="00BC5300"/>
    <w:rsid w:val="00BC5688"/>
    <w:rsid w:val="00BC60C2"/>
    <w:rsid w:val="00BC65F4"/>
    <w:rsid w:val="00BC7273"/>
    <w:rsid w:val="00BC7E29"/>
    <w:rsid w:val="00BD0010"/>
    <w:rsid w:val="00BD0852"/>
    <w:rsid w:val="00BD15CA"/>
    <w:rsid w:val="00BD1B6B"/>
    <w:rsid w:val="00BD1C57"/>
    <w:rsid w:val="00BD29CE"/>
    <w:rsid w:val="00BD2FCC"/>
    <w:rsid w:val="00BD322B"/>
    <w:rsid w:val="00BD43C2"/>
    <w:rsid w:val="00BD4D57"/>
    <w:rsid w:val="00BD4F4C"/>
    <w:rsid w:val="00BD5FE0"/>
    <w:rsid w:val="00BD7CD1"/>
    <w:rsid w:val="00BE107A"/>
    <w:rsid w:val="00BE1565"/>
    <w:rsid w:val="00BE1F0F"/>
    <w:rsid w:val="00BE1F60"/>
    <w:rsid w:val="00BE2C89"/>
    <w:rsid w:val="00BE30AB"/>
    <w:rsid w:val="00BE46CA"/>
    <w:rsid w:val="00BE4C0B"/>
    <w:rsid w:val="00BE5268"/>
    <w:rsid w:val="00BE5FD8"/>
    <w:rsid w:val="00BE63CC"/>
    <w:rsid w:val="00BE7CBA"/>
    <w:rsid w:val="00BF02D8"/>
    <w:rsid w:val="00BF0EB9"/>
    <w:rsid w:val="00BF0F7A"/>
    <w:rsid w:val="00BF0FBD"/>
    <w:rsid w:val="00BF1B64"/>
    <w:rsid w:val="00BF295D"/>
    <w:rsid w:val="00BF2D7E"/>
    <w:rsid w:val="00BF340E"/>
    <w:rsid w:val="00BF4A60"/>
    <w:rsid w:val="00BF5AFE"/>
    <w:rsid w:val="00BF653E"/>
    <w:rsid w:val="00BF69F2"/>
    <w:rsid w:val="00BF7F04"/>
    <w:rsid w:val="00BF7FFA"/>
    <w:rsid w:val="00C00B66"/>
    <w:rsid w:val="00C02277"/>
    <w:rsid w:val="00C023DF"/>
    <w:rsid w:val="00C0244D"/>
    <w:rsid w:val="00C025AF"/>
    <w:rsid w:val="00C02D17"/>
    <w:rsid w:val="00C0380B"/>
    <w:rsid w:val="00C043BA"/>
    <w:rsid w:val="00C04AB7"/>
    <w:rsid w:val="00C0544D"/>
    <w:rsid w:val="00C055D2"/>
    <w:rsid w:val="00C05B78"/>
    <w:rsid w:val="00C06223"/>
    <w:rsid w:val="00C065CB"/>
    <w:rsid w:val="00C070D7"/>
    <w:rsid w:val="00C1022D"/>
    <w:rsid w:val="00C1123A"/>
    <w:rsid w:val="00C12335"/>
    <w:rsid w:val="00C124E8"/>
    <w:rsid w:val="00C1318A"/>
    <w:rsid w:val="00C16DBF"/>
    <w:rsid w:val="00C16FC6"/>
    <w:rsid w:val="00C17188"/>
    <w:rsid w:val="00C17327"/>
    <w:rsid w:val="00C2014F"/>
    <w:rsid w:val="00C20704"/>
    <w:rsid w:val="00C20FC1"/>
    <w:rsid w:val="00C21354"/>
    <w:rsid w:val="00C21661"/>
    <w:rsid w:val="00C21DE9"/>
    <w:rsid w:val="00C2219B"/>
    <w:rsid w:val="00C2235C"/>
    <w:rsid w:val="00C227C0"/>
    <w:rsid w:val="00C233E3"/>
    <w:rsid w:val="00C235E3"/>
    <w:rsid w:val="00C2369B"/>
    <w:rsid w:val="00C23B69"/>
    <w:rsid w:val="00C23FC9"/>
    <w:rsid w:val="00C24268"/>
    <w:rsid w:val="00C25593"/>
    <w:rsid w:val="00C2658B"/>
    <w:rsid w:val="00C272CE"/>
    <w:rsid w:val="00C301E8"/>
    <w:rsid w:val="00C31862"/>
    <w:rsid w:val="00C321A3"/>
    <w:rsid w:val="00C324B2"/>
    <w:rsid w:val="00C337B4"/>
    <w:rsid w:val="00C33A91"/>
    <w:rsid w:val="00C351DC"/>
    <w:rsid w:val="00C35681"/>
    <w:rsid w:val="00C36579"/>
    <w:rsid w:val="00C36F0D"/>
    <w:rsid w:val="00C37615"/>
    <w:rsid w:val="00C378BD"/>
    <w:rsid w:val="00C3791E"/>
    <w:rsid w:val="00C37B99"/>
    <w:rsid w:val="00C4113F"/>
    <w:rsid w:val="00C412BA"/>
    <w:rsid w:val="00C41D0E"/>
    <w:rsid w:val="00C426D5"/>
    <w:rsid w:val="00C434BA"/>
    <w:rsid w:val="00C4383B"/>
    <w:rsid w:val="00C445E8"/>
    <w:rsid w:val="00C44BE9"/>
    <w:rsid w:val="00C44BF7"/>
    <w:rsid w:val="00C46D5E"/>
    <w:rsid w:val="00C474F8"/>
    <w:rsid w:val="00C47AEF"/>
    <w:rsid w:val="00C47CE4"/>
    <w:rsid w:val="00C5128D"/>
    <w:rsid w:val="00C521ED"/>
    <w:rsid w:val="00C5225F"/>
    <w:rsid w:val="00C52578"/>
    <w:rsid w:val="00C53AC1"/>
    <w:rsid w:val="00C542E3"/>
    <w:rsid w:val="00C56B1D"/>
    <w:rsid w:val="00C5776B"/>
    <w:rsid w:val="00C57AE1"/>
    <w:rsid w:val="00C60935"/>
    <w:rsid w:val="00C609A3"/>
    <w:rsid w:val="00C61F84"/>
    <w:rsid w:val="00C62A8D"/>
    <w:rsid w:val="00C62C56"/>
    <w:rsid w:val="00C641F2"/>
    <w:rsid w:val="00C64607"/>
    <w:rsid w:val="00C648A3"/>
    <w:rsid w:val="00C65C9D"/>
    <w:rsid w:val="00C7097A"/>
    <w:rsid w:val="00C730EA"/>
    <w:rsid w:val="00C731AB"/>
    <w:rsid w:val="00C73AA5"/>
    <w:rsid w:val="00C7409D"/>
    <w:rsid w:val="00C742AA"/>
    <w:rsid w:val="00C74470"/>
    <w:rsid w:val="00C74ABD"/>
    <w:rsid w:val="00C75F40"/>
    <w:rsid w:val="00C76095"/>
    <w:rsid w:val="00C77C81"/>
    <w:rsid w:val="00C800F4"/>
    <w:rsid w:val="00C815F7"/>
    <w:rsid w:val="00C82AB6"/>
    <w:rsid w:val="00C82C0B"/>
    <w:rsid w:val="00C82C19"/>
    <w:rsid w:val="00C82DF9"/>
    <w:rsid w:val="00C83BD5"/>
    <w:rsid w:val="00C83CC9"/>
    <w:rsid w:val="00C83D0A"/>
    <w:rsid w:val="00C840EA"/>
    <w:rsid w:val="00C84D3A"/>
    <w:rsid w:val="00C8594B"/>
    <w:rsid w:val="00C9047D"/>
    <w:rsid w:val="00C91D2C"/>
    <w:rsid w:val="00C92D3F"/>
    <w:rsid w:val="00C92FBC"/>
    <w:rsid w:val="00C9439D"/>
    <w:rsid w:val="00C9475F"/>
    <w:rsid w:val="00C95A3A"/>
    <w:rsid w:val="00C97A68"/>
    <w:rsid w:val="00CA1824"/>
    <w:rsid w:val="00CA1991"/>
    <w:rsid w:val="00CA1C86"/>
    <w:rsid w:val="00CA233C"/>
    <w:rsid w:val="00CA3518"/>
    <w:rsid w:val="00CA450F"/>
    <w:rsid w:val="00CA4DF8"/>
    <w:rsid w:val="00CA50C7"/>
    <w:rsid w:val="00CA622D"/>
    <w:rsid w:val="00CA649C"/>
    <w:rsid w:val="00CA6A24"/>
    <w:rsid w:val="00CA7CD7"/>
    <w:rsid w:val="00CA7E8C"/>
    <w:rsid w:val="00CB20B2"/>
    <w:rsid w:val="00CB3373"/>
    <w:rsid w:val="00CB3562"/>
    <w:rsid w:val="00CB42D6"/>
    <w:rsid w:val="00CB44AA"/>
    <w:rsid w:val="00CB46F2"/>
    <w:rsid w:val="00CB4929"/>
    <w:rsid w:val="00CB4CD4"/>
    <w:rsid w:val="00CB4F7C"/>
    <w:rsid w:val="00CB5373"/>
    <w:rsid w:val="00CB6441"/>
    <w:rsid w:val="00CB72D4"/>
    <w:rsid w:val="00CB7553"/>
    <w:rsid w:val="00CB7DBD"/>
    <w:rsid w:val="00CB7E21"/>
    <w:rsid w:val="00CC0ADC"/>
    <w:rsid w:val="00CC147E"/>
    <w:rsid w:val="00CC153E"/>
    <w:rsid w:val="00CC15DA"/>
    <w:rsid w:val="00CC2A37"/>
    <w:rsid w:val="00CC2A8C"/>
    <w:rsid w:val="00CC4EB5"/>
    <w:rsid w:val="00CC6D47"/>
    <w:rsid w:val="00CC797C"/>
    <w:rsid w:val="00CD007F"/>
    <w:rsid w:val="00CD019C"/>
    <w:rsid w:val="00CD02CA"/>
    <w:rsid w:val="00CD132E"/>
    <w:rsid w:val="00CD13DD"/>
    <w:rsid w:val="00CD2EE2"/>
    <w:rsid w:val="00CD44DE"/>
    <w:rsid w:val="00CD4917"/>
    <w:rsid w:val="00CD4A47"/>
    <w:rsid w:val="00CD5040"/>
    <w:rsid w:val="00CD5565"/>
    <w:rsid w:val="00CD59C4"/>
    <w:rsid w:val="00CD5E5B"/>
    <w:rsid w:val="00CE01C8"/>
    <w:rsid w:val="00CE04DC"/>
    <w:rsid w:val="00CE084C"/>
    <w:rsid w:val="00CE189B"/>
    <w:rsid w:val="00CE2453"/>
    <w:rsid w:val="00CE3394"/>
    <w:rsid w:val="00CE3888"/>
    <w:rsid w:val="00CE42B1"/>
    <w:rsid w:val="00CE4695"/>
    <w:rsid w:val="00CE49C8"/>
    <w:rsid w:val="00CE544E"/>
    <w:rsid w:val="00CE5FEA"/>
    <w:rsid w:val="00CE632E"/>
    <w:rsid w:val="00CE6344"/>
    <w:rsid w:val="00CE7471"/>
    <w:rsid w:val="00CE77FA"/>
    <w:rsid w:val="00CF0233"/>
    <w:rsid w:val="00CF12F4"/>
    <w:rsid w:val="00CF2FFD"/>
    <w:rsid w:val="00CF338C"/>
    <w:rsid w:val="00CF4DF5"/>
    <w:rsid w:val="00CF50DE"/>
    <w:rsid w:val="00CF5358"/>
    <w:rsid w:val="00D003AE"/>
    <w:rsid w:val="00D00DF1"/>
    <w:rsid w:val="00D00E3B"/>
    <w:rsid w:val="00D00EE1"/>
    <w:rsid w:val="00D01F9C"/>
    <w:rsid w:val="00D023F5"/>
    <w:rsid w:val="00D036DC"/>
    <w:rsid w:val="00D03CF9"/>
    <w:rsid w:val="00D0537B"/>
    <w:rsid w:val="00D101BE"/>
    <w:rsid w:val="00D10498"/>
    <w:rsid w:val="00D108A8"/>
    <w:rsid w:val="00D10D6A"/>
    <w:rsid w:val="00D11714"/>
    <w:rsid w:val="00D11A0E"/>
    <w:rsid w:val="00D11A49"/>
    <w:rsid w:val="00D12517"/>
    <w:rsid w:val="00D125E7"/>
    <w:rsid w:val="00D147EB"/>
    <w:rsid w:val="00D14AF1"/>
    <w:rsid w:val="00D15E54"/>
    <w:rsid w:val="00D166E7"/>
    <w:rsid w:val="00D21EF1"/>
    <w:rsid w:val="00D2321B"/>
    <w:rsid w:val="00D24880"/>
    <w:rsid w:val="00D26D55"/>
    <w:rsid w:val="00D27113"/>
    <w:rsid w:val="00D2766F"/>
    <w:rsid w:val="00D27810"/>
    <w:rsid w:val="00D27AE8"/>
    <w:rsid w:val="00D27B40"/>
    <w:rsid w:val="00D30882"/>
    <w:rsid w:val="00D3160F"/>
    <w:rsid w:val="00D319F8"/>
    <w:rsid w:val="00D32077"/>
    <w:rsid w:val="00D32A13"/>
    <w:rsid w:val="00D33D4D"/>
    <w:rsid w:val="00D35FD9"/>
    <w:rsid w:val="00D36170"/>
    <w:rsid w:val="00D36175"/>
    <w:rsid w:val="00D37F39"/>
    <w:rsid w:val="00D400DA"/>
    <w:rsid w:val="00D403CA"/>
    <w:rsid w:val="00D40AF9"/>
    <w:rsid w:val="00D416A0"/>
    <w:rsid w:val="00D41CD3"/>
    <w:rsid w:val="00D41FE0"/>
    <w:rsid w:val="00D42A62"/>
    <w:rsid w:val="00D43500"/>
    <w:rsid w:val="00D435E5"/>
    <w:rsid w:val="00D44D20"/>
    <w:rsid w:val="00D452F1"/>
    <w:rsid w:val="00D45EC0"/>
    <w:rsid w:val="00D474DF"/>
    <w:rsid w:val="00D474E9"/>
    <w:rsid w:val="00D47A22"/>
    <w:rsid w:val="00D47CAF"/>
    <w:rsid w:val="00D50784"/>
    <w:rsid w:val="00D50C42"/>
    <w:rsid w:val="00D52B29"/>
    <w:rsid w:val="00D52B8A"/>
    <w:rsid w:val="00D56812"/>
    <w:rsid w:val="00D56999"/>
    <w:rsid w:val="00D60040"/>
    <w:rsid w:val="00D619D0"/>
    <w:rsid w:val="00D61D4E"/>
    <w:rsid w:val="00D631DE"/>
    <w:rsid w:val="00D63248"/>
    <w:rsid w:val="00D6483C"/>
    <w:rsid w:val="00D655FD"/>
    <w:rsid w:val="00D66072"/>
    <w:rsid w:val="00D66690"/>
    <w:rsid w:val="00D67E16"/>
    <w:rsid w:val="00D70C73"/>
    <w:rsid w:val="00D71469"/>
    <w:rsid w:val="00D718AD"/>
    <w:rsid w:val="00D71F52"/>
    <w:rsid w:val="00D749E2"/>
    <w:rsid w:val="00D74A7B"/>
    <w:rsid w:val="00D753F8"/>
    <w:rsid w:val="00D7612F"/>
    <w:rsid w:val="00D76B47"/>
    <w:rsid w:val="00D80608"/>
    <w:rsid w:val="00D808AF"/>
    <w:rsid w:val="00D80AED"/>
    <w:rsid w:val="00D813B6"/>
    <w:rsid w:val="00D8147B"/>
    <w:rsid w:val="00D815A5"/>
    <w:rsid w:val="00D818DC"/>
    <w:rsid w:val="00D84247"/>
    <w:rsid w:val="00D851EA"/>
    <w:rsid w:val="00D86983"/>
    <w:rsid w:val="00D87A6B"/>
    <w:rsid w:val="00D907A7"/>
    <w:rsid w:val="00D911FA"/>
    <w:rsid w:val="00D91DED"/>
    <w:rsid w:val="00D92A7D"/>
    <w:rsid w:val="00D93C87"/>
    <w:rsid w:val="00D944AB"/>
    <w:rsid w:val="00D945CD"/>
    <w:rsid w:val="00D9517B"/>
    <w:rsid w:val="00D95232"/>
    <w:rsid w:val="00D955C3"/>
    <w:rsid w:val="00D9567B"/>
    <w:rsid w:val="00D96452"/>
    <w:rsid w:val="00D96482"/>
    <w:rsid w:val="00D97D50"/>
    <w:rsid w:val="00DA39D5"/>
    <w:rsid w:val="00DA4514"/>
    <w:rsid w:val="00DA4576"/>
    <w:rsid w:val="00DA479A"/>
    <w:rsid w:val="00DA4FE1"/>
    <w:rsid w:val="00DA4FF1"/>
    <w:rsid w:val="00DA6325"/>
    <w:rsid w:val="00DB085E"/>
    <w:rsid w:val="00DB0D04"/>
    <w:rsid w:val="00DB292A"/>
    <w:rsid w:val="00DB3061"/>
    <w:rsid w:val="00DB3218"/>
    <w:rsid w:val="00DB36FD"/>
    <w:rsid w:val="00DB4092"/>
    <w:rsid w:val="00DB4190"/>
    <w:rsid w:val="00DB43D3"/>
    <w:rsid w:val="00DB608A"/>
    <w:rsid w:val="00DB639A"/>
    <w:rsid w:val="00DB639C"/>
    <w:rsid w:val="00DB6412"/>
    <w:rsid w:val="00DB6982"/>
    <w:rsid w:val="00DC0B28"/>
    <w:rsid w:val="00DC0C9B"/>
    <w:rsid w:val="00DC0CF0"/>
    <w:rsid w:val="00DC0D6B"/>
    <w:rsid w:val="00DC2F5E"/>
    <w:rsid w:val="00DC30D2"/>
    <w:rsid w:val="00DC32B9"/>
    <w:rsid w:val="00DC4573"/>
    <w:rsid w:val="00DC6620"/>
    <w:rsid w:val="00DC6671"/>
    <w:rsid w:val="00DC6B6F"/>
    <w:rsid w:val="00DC74DD"/>
    <w:rsid w:val="00DD0EA6"/>
    <w:rsid w:val="00DD1C6E"/>
    <w:rsid w:val="00DD22EA"/>
    <w:rsid w:val="00DD3F9F"/>
    <w:rsid w:val="00DD4DF7"/>
    <w:rsid w:val="00DD4F32"/>
    <w:rsid w:val="00DD511D"/>
    <w:rsid w:val="00DD6C81"/>
    <w:rsid w:val="00DD6D75"/>
    <w:rsid w:val="00DE04A5"/>
    <w:rsid w:val="00DE063B"/>
    <w:rsid w:val="00DE1C4F"/>
    <w:rsid w:val="00DE2317"/>
    <w:rsid w:val="00DE2996"/>
    <w:rsid w:val="00DE39EF"/>
    <w:rsid w:val="00DE4CFC"/>
    <w:rsid w:val="00DE5367"/>
    <w:rsid w:val="00DE67C4"/>
    <w:rsid w:val="00DE6CEE"/>
    <w:rsid w:val="00DE7379"/>
    <w:rsid w:val="00DE73FC"/>
    <w:rsid w:val="00DF05ED"/>
    <w:rsid w:val="00DF0B98"/>
    <w:rsid w:val="00DF164F"/>
    <w:rsid w:val="00DF265A"/>
    <w:rsid w:val="00DF2829"/>
    <w:rsid w:val="00DF2E40"/>
    <w:rsid w:val="00DF3F14"/>
    <w:rsid w:val="00DF443F"/>
    <w:rsid w:val="00DF4D05"/>
    <w:rsid w:val="00DF54AB"/>
    <w:rsid w:val="00DF5872"/>
    <w:rsid w:val="00DF66F4"/>
    <w:rsid w:val="00DF753E"/>
    <w:rsid w:val="00DF7A57"/>
    <w:rsid w:val="00DF7BD0"/>
    <w:rsid w:val="00DF7F39"/>
    <w:rsid w:val="00E0002C"/>
    <w:rsid w:val="00E00EDE"/>
    <w:rsid w:val="00E01300"/>
    <w:rsid w:val="00E03977"/>
    <w:rsid w:val="00E05704"/>
    <w:rsid w:val="00E0577E"/>
    <w:rsid w:val="00E05853"/>
    <w:rsid w:val="00E06087"/>
    <w:rsid w:val="00E06211"/>
    <w:rsid w:val="00E107C5"/>
    <w:rsid w:val="00E10F1F"/>
    <w:rsid w:val="00E11067"/>
    <w:rsid w:val="00E119C2"/>
    <w:rsid w:val="00E1376D"/>
    <w:rsid w:val="00E13A93"/>
    <w:rsid w:val="00E13CD7"/>
    <w:rsid w:val="00E13DD0"/>
    <w:rsid w:val="00E14634"/>
    <w:rsid w:val="00E1610B"/>
    <w:rsid w:val="00E17AB7"/>
    <w:rsid w:val="00E17BE5"/>
    <w:rsid w:val="00E20119"/>
    <w:rsid w:val="00E20748"/>
    <w:rsid w:val="00E2195B"/>
    <w:rsid w:val="00E24342"/>
    <w:rsid w:val="00E249BD"/>
    <w:rsid w:val="00E2571B"/>
    <w:rsid w:val="00E25EBC"/>
    <w:rsid w:val="00E26634"/>
    <w:rsid w:val="00E26706"/>
    <w:rsid w:val="00E274B5"/>
    <w:rsid w:val="00E2791D"/>
    <w:rsid w:val="00E27EB6"/>
    <w:rsid w:val="00E30FCC"/>
    <w:rsid w:val="00E31E15"/>
    <w:rsid w:val="00E32161"/>
    <w:rsid w:val="00E32315"/>
    <w:rsid w:val="00E324D8"/>
    <w:rsid w:val="00E32536"/>
    <w:rsid w:val="00E33651"/>
    <w:rsid w:val="00E34181"/>
    <w:rsid w:val="00E351BD"/>
    <w:rsid w:val="00E35841"/>
    <w:rsid w:val="00E36486"/>
    <w:rsid w:val="00E4087E"/>
    <w:rsid w:val="00E41910"/>
    <w:rsid w:val="00E42142"/>
    <w:rsid w:val="00E42455"/>
    <w:rsid w:val="00E429C1"/>
    <w:rsid w:val="00E42ACA"/>
    <w:rsid w:val="00E4546C"/>
    <w:rsid w:val="00E47A62"/>
    <w:rsid w:val="00E47D18"/>
    <w:rsid w:val="00E513BB"/>
    <w:rsid w:val="00E51699"/>
    <w:rsid w:val="00E51A37"/>
    <w:rsid w:val="00E51D15"/>
    <w:rsid w:val="00E52938"/>
    <w:rsid w:val="00E52E8F"/>
    <w:rsid w:val="00E54236"/>
    <w:rsid w:val="00E548C2"/>
    <w:rsid w:val="00E54B10"/>
    <w:rsid w:val="00E55A53"/>
    <w:rsid w:val="00E560BC"/>
    <w:rsid w:val="00E5687F"/>
    <w:rsid w:val="00E56AD6"/>
    <w:rsid w:val="00E6032A"/>
    <w:rsid w:val="00E6054A"/>
    <w:rsid w:val="00E615D7"/>
    <w:rsid w:val="00E61680"/>
    <w:rsid w:val="00E62D9D"/>
    <w:rsid w:val="00E63AE6"/>
    <w:rsid w:val="00E647A0"/>
    <w:rsid w:val="00E657B5"/>
    <w:rsid w:val="00E6709E"/>
    <w:rsid w:val="00E67BBE"/>
    <w:rsid w:val="00E701F5"/>
    <w:rsid w:val="00E7080A"/>
    <w:rsid w:val="00E71CB5"/>
    <w:rsid w:val="00E73B61"/>
    <w:rsid w:val="00E76578"/>
    <w:rsid w:val="00E774CB"/>
    <w:rsid w:val="00E80C3B"/>
    <w:rsid w:val="00E80D96"/>
    <w:rsid w:val="00E80E9C"/>
    <w:rsid w:val="00E81000"/>
    <w:rsid w:val="00E827BD"/>
    <w:rsid w:val="00E837CC"/>
    <w:rsid w:val="00E839DE"/>
    <w:rsid w:val="00E84472"/>
    <w:rsid w:val="00E84761"/>
    <w:rsid w:val="00E848F5"/>
    <w:rsid w:val="00E85D88"/>
    <w:rsid w:val="00E8608D"/>
    <w:rsid w:val="00E86EA6"/>
    <w:rsid w:val="00E87E72"/>
    <w:rsid w:val="00E87FAC"/>
    <w:rsid w:val="00E916D6"/>
    <w:rsid w:val="00E93DE0"/>
    <w:rsid w:val="00E943EE"/>
    <w:rsid w:val="00E97064"/>
    <w:rsid w:val="00E971FB"/>
    <w:rsid w:val="00E9759D"/>
    <w:rsid w:val="00EA0157"/>
    <w:rsid w:val="00EA25BA"/>
    <w:rsid w:val="00EA28B5"/>
    <w:rsid w:val="00EA4259"/>
    <w:rsid w:val="00EA44C9"/>
    <w:rsid w:val="00EA4E69"/>
    <w:rsid w:val="00EA4F38"/>
    <w:rsid w:val="00EA5CC2"/>
    <w:rsid w:val="00EA603F"/>
    <w:rsid w:val="00EA659C"/>
    <w:rsid w:val="00EA73F9"/>
    <w:rsid w:val="00EA7D18"/>
    <w:rsid w:val="00EB08D6"/>
    <w:rsid w:val="00EB0A40"/>
    <w:rsid w:val="00EB2CB4"/>
    <w:rsid w:val="00EB2D42"/>
    <w:rsid w:val="00EB2D7A"/>
    <w:rsid w:val="00EB32D4"/>
    <w:rsid w:val="00EB5FB8"/>
    <w:rsid w:val="00EB6848"/>
    <w:rsid w:val="00EB6883"/>
    <w:rsid w:val="00EC03D1"/>
    <w:rsid w:val="00EC0487"/>
    <w:rsid w:val="00EC075D"/>
    <w:rsid w:val="00EC09CF"/>
    <w:rsid w:val="00EC1454"/>
    <w:rsid w:val="00EC247E"/>
    <w:rsid w:val="00EC2A2B"/>
    <w:rsid w:val="00EC2A4F"/>
    <w:rsid w:val="00EC4A93"/>
    <w:rsid w:val="00EC600F"/>
    <w:rsid w:val="00EC63CF"/>
    <w:rsid w:val="00ED18F7"/>
    <w:rsid w:val="00ED3ED1"/>
    <w:rsid w:val="00ED447C"/>
    <w:rsid w:val="00ED4CA3"/>
    <w:rsid w:val="00EE0DAA"/>
    <w:rsid w:val="00EE13B6"/>
    <w:rsid w:val="00EE183D"/>
    <w:rsid w:val="00EE2399"/>
    <w:rsid w:val="00EE2E2D"/>
    <w:rsid w:val="00EE3301"/>
    <w:rsid w:val="00EE4E2E"/>
    <w:rsid w:val="00EE6077"/>
    <w:rsid w:val="00EE7966"/>
    <w:rsid w:val="00EF0883"/>
    <w:rsid w:val="00EF1407"/>
    <w:rsid w:val="00EF1446"/>
    <w:rsid w:val="00EF3043"/>
    <w:rsid w:val="00EF49F8"/>
    <w:rsid w:val="00EF5320"/>
    <w:rsid w:val="00EF5360"/>
    <w:rsid w:val="00EF53ED"/>
    <w:rsid w:val="00EF5F02"/>
    <w:rsid w:val="00EF68BB"/>
    <w:rsid w:val="00EF6904"/>
    <w:rsid w:val="00EF6E14"/>
    <w:rsid w:val="00EF7234"/>
    <w:rsid w:val="00F007D5"/>
    <w:rsid w:val="00F01830"/>
    <w:rsid w:val="00F0300D"/>
    <w:rsid w:val="00F05EEC"/>
    <w:rsid w:val="00F07209"/>
    <w:rsid w:val="00F07E5A"/>
    <w:rsid w:val="00F1106B"/>
    <w:rsid w:val="00F1183E"/>
    <w:rsid w:val="00F11C6A"/>
    <w:rsid w:val="00F123E0"/>
    <w:rsid w:val="00F126C4"/>
    <w:rsid w:val="00F1421D"/>
    <w:rsid w:val="00F14D1F"/>
    <w:rsid w:val="00F15B30"/>
    <w:rsid w:val="00F16A44"/>
    <w:rsid w:val="00F17208"/>
    <w:rsid w:val="00F20F6A"/>
    <w:rsid w:val="00F23971"/>
    <w:rsid w:val="00F23AB5"/>
    <w:rsid w:val="00F24A65"/>
    <w:rsid w:val="00F24C4C"/>
    <w:rsid w:val="00F2506B"/>
    <w:rsid w:val="00F251ED"/>
    <w:rsid w:val="00F267EA"/>
    <w:rsid w:val="00F272F3"/>
    <w:rsid w:val="00F279F6"/>
    <w:rsid w:val="00F305E4"/>
    <w:rsid w:val="00F32F5C"/>
    <w:rsid w:val="00F33E71"/>
    <w:rsid w:val="00F34488"/>
    <w:rsid w:val="00F34730"/>
    <w:rsid w:val="00F34734"/>
    <w:rsid w:val="00F3683B"/>
    <w:rsid w:val="00F41F07"/>
    <w:rsid w:val="00F43922"/>
    <w:rsid w:val="00F448E4"/>
    <w:rsid w:val="00F44D12"/>
    <w:rsid w:val="00F44EA5"/>
    <w:rsid w:val="00F46AE6"/>
    <w:rsid w:val="00F47985"/>
    <w:rsid w:val="00F47E43"/>
    <w:rsid w:val="00F50238"/>
    <w:rsid w:val="00F51658"/>
    <w:rsid w:val="00F51721"/>
    <w:rsid w:val="00F5264C"/>
    <w:rsid w:val="00F52C95"/>
    <w:rsid w:val="00F5391F"/>
    <w:rsid w:val="00F53C62"/>
    <w:rsid w:val="00F54C02"/>
    <w:rsid w:val="00F54E0E"/>
    <w:rsid w:val="00F552FA"/>
    <w:rsid w:val="00F558A7"/>
    <w:rsid w:val="00F57127"/>
    <w:rsid w:val="00F575C8"/>
    <w:rsid w:val="00F57E80"/>
    <w:rsid w:val="00F57F13"/>
    <w:rsid w:val="00F608C2"/>
    <w:rsid w:val="00F61886"/>
    <w:rsid w:val="00F61CD1"/>
    <w:rsid w:val="00F626C5"/>
    <w:rsid w:val="00F6302B"/>
    <w:rsid w:val="00F63492"/>
    <w:rsid w:val="00F637FF"/>
    <w:rsid w:val="00F64D21"/>
    <w:rsid w:val="00F64E7E"/>
    <w:rsid w:val="00F65658"/>
    <w:rsid w:val="00F656B6"/>
    <w:rsid w:val="00F660A6"/>
    <w:rsid w:val="00F6616A"/>
    <w:rsid w:val="00F67922"/>
    <w:rsid w:val="00F707DB"/>
    <w:rsid w:val="00F73F08"/>
    <w:rsid w:val="00F764E7"/>
    <w:rsid w:val="00F76A81"/>
    <w:rsid w:val="00F76CC4"/>
    <w:rsid w:val="00F76E49"/>
    <w:rsid w:val="00F774E0"/>
    <w:rsid w:val="00F77B68"/>
    <w:rsid w:val="00F77C28"/>
    <w:rsid w:val="00F80ADD"/>
    <w:rsid w:val="00F80CBB"/>
    <w:rsid w:val="00F81AD5"/>
    <w:rsid w:val="00F81C6E"/>
    <w:rsid w:val="00F83382"/>
    <w:rsid w:val="00F83A96"/>
    <w:rsid w:val="00F83B20"/>
    <w:rsid w:val="00F84667"/>
    <w:rsid w:val="00F84693"/>
    <w:rsid w:val="00F84C87"/>
    <w:rsid w:val="00F85ADC"/>
    <w:rsid w:val="00F86C3F"/>
    <w:rsid w:val="00F8721A"/>
    <w:rsid w:val="00F90376"/>
    <w:rsid w:val="00F91AC0"/>
    <w:rsid w:val="00F925F0"/>
    <w:rsid w:val="00F92881"/>
    <w:rsid w:val="00F94003"/>
    <w:rsid w:val="00F945D4"/>
    <w:rsid w:val="00F949BB"/>
    <w:rsid w:val="00F94B8D"/>
    <w:rsid w:val="00F94D51"/>
    <w:rsid w:val="00F95A63"/>
    <w:rsid w:val="00FA2248"/>
    <w:rsid w:val="00FA42EE"/>
    <w:rsid w:val="00FA4DB7"/>
    <w:rsid w:val="00FA64D7"/>
    <w:rsid w:val="00FA69BC"/>
    <w:rsid w:val="00FA7225"/>
    <w:rsid w:val="00FB03E7"/>
    <w:rsid w:val="00FB05F7"/>
    <w:rsid w:val="00FB0828"/>
    <w:rsid w:val="00FB329E"/>
    <w:rsid w:val="00FB35C0"/>
    <w:rsid w:val="00FB4E1C"/>
    <w:rsid w:val="00FB517D"/>
    <w:rsid w:val="00FB5CE5"/>
    <w:rsid w:val="00FB681A"/>
    <w:rsid w:val="00FC1249"/>
    <w:rsid w:val="00FC18CB"/>
    <w:rsid w:val="00FC26F5"/>
    <w:rsid w:val="00FC2F92"/>
    <w:rsid w:val="00FC3317"/>
    <w:rsid w:val="00FC3A12"/>
    <w:rsid w:val="00FC3D81"/>
    <w:rsid w:val="00FC3E61"/>
    <w:rsid w:val="00FC4FBA"/>
    <w:rsid w:val="00FC5747"/>
    <w:rsid w:val="00FC5D24"/>
    <w:rsid w:val="00FC6FCF"/>
    <w:rsid w:val="00FD050E"/>
    <w:rsid w:val="00FD093A"/>
    <w:rsid w:val="00FD0958"/>
    <w:rsid w:val="00FD0F77"/>
    <w:rsid w:val="00FD1EC9"/>
    <w:rsid w:val="00FD2BB9"/>
    <w:rsid w:val="00FD3484"/>
    <w:rsid w:val="00FD3DC5"/>
    <w:rsid w:val="00FD430F"/>
    <w:rsid w:val="00FD4D72"/>
    <w:rsid w:val="00FD4DED"/>
    <w:rsid w:val="00FD505D"/>
    <w:rsid w:val="00FD5BAB"/>
    <w:rsid w:val="00FD6095"/>
    <w:rsid w:val="00FD6E6D"/>
    <w:rsid w:val="00FE04A0"/>
    <w:rsid w:val="00FE051B"/>
    <w:rsid w:val="00FE1410"/>
    <w:rsid w:val="00FE1BC7"/>
    <w:rsid w:val="00FE227B"/>
    <w:rsid w:val="00FE22F8"/>
    <w:rsid w:val="00FE2426"/>
    <w:rsid w:val="00FE29CA"/>
    <w:rsid w:val="00FE2F86"/>
    <w:rsid w:val="00FE40C4"/>
    <w:rsid w:val="00FE41C3"/>
    <w:rsid w:val="00FE52D2"/>
    <w:rsid w:val="00FE5731"/>
    <w:rsid w:val="00FE6127"/>
    <w:rsid w:val="00FE656C"/>
    <w:rsid w:val="00FE73CF"/>
    <w:rsid w:val="00FE7717"/>
    <w:rsid w:val="00FE77FF"/>
    <w:rsid w:val="00FE7BAF"/>
    <w:rsid w:val="00FF0711"/>
    <w:rsid w:val="00FF0A95"/>
    <w:rsid w:val="00FF273A"/>
    <w:rsid w:val="00FF375D"/>
    <w:rsid w:val="00FF3B8F"/>
    <w:rsid w:val="00FF3BB3"/>
    <w:rsid w:val="00FF47D6"/>
    <w:rsid w:val="00FF6664"/>
    <w:rsid w:val="00FF6B1E"/>
    <w:rsid w:val="00FF7A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6A9BF"/>
  <w15:chartTrackingRefBased/>
  <w15:docId w15:val="{7427DF7C-0881-4F91-93A3-DA7C3A68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4DD"/>
    <w:pPr>
      <w:spacing w:after="200" w:line="276" w:lineRule="auto"/>
    </w:pPr>
    <w:rPr>
      <w:rFonts w:ascii="Calibri" w:eastAsia="Calibri" w:hAnsi="Calibri" w:cs="Times New Roman"/>
    </w:rPr>
  </w:style>
  <w:style w:type="paragraph" w:styleId="2">
    <w:name w:val="heading 2"/>
    <w:basedOn w:val="a"/>
    <w:next w:val="a"/>
    <w:link w:val="2Char"/>
    <w:uiPriority w:val="9"/>
    <w:semiHidden/>
    <w:unhideWhenUsed/>
    <w:qFormat/>
    <w:rsid w:val="006531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0B0A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0C7C"/>
    <w:pPr>
      <w:ind w:left="720"/>
      <w:contextualSpacing/>
    </w:pPr>
  </w:style>
  <w:style w:type="paragraph" w:styleId="Web">
    <w:name w:val="Normal (Web)"/>
    <w:basedOn w:val="a"/>
    <w:uiPriority w:val="99"/>
    <w:unhideWhenUsed/>
    <w:rsid w:val="00CB4929"/>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Standard">
    <w:name w:val="Standard"/>
    <w:rsid w:val="00A3565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a4">
    <w:name w:val="Strong"/>
    <w:uiPriority w:val="22"/>
    <w:qFormat/>
    <w:rsid w:val="0024152C"/>
    <w:rPr>
      <w:b/>
      <w:bCs/>
    </w:rPr>
  </w:style>
  <w:style w:type="paragraph" w:styleId="a5">
    <w:name w:val="header"/>
    <w:basedOn w:val="a"/>
    <w:link w:val="Char"/>
    <w:uiPriority w:val="99"/>
    <w:unhideWhenUsed/>
    <w:rsid w:val="007A3BAF"/>
    <w:pPr>
      <w:tabs>
        <w:tab w:val="center" w:pos="4153"/>
        <w:tab w:val="right" w:pos="8306"/>
      </w:tabs>
      <w:spacing w:after="0" w:line="240" w:lineRule="auto"/>
    </w:pPr>
  </w:style>
  <w:style w:type="character" w:customStyle="1" w:styleId="Char">
    <w:name w:val="Κεφαλίδα Char"/>
    <w:basedOn w:val="a0"/>
    <w:link w:val="a5"/>
    <w:uiPriority w:val="99"/>
    <w:rsid w:val="007A3BAF"/>
    <w:rPr>
      <w:rFonts w:ascii="Calibri" w:eastAsia="Calibri" w:hAnsi="Calibri" w:cs="Times New Roman"/>
    </w:rPr>
  </w:style>
  <w:style w:type="paragraph" w:styleId="a6">
    <w:name w:val="footer"/>
    <w:basedOn w:val="a"/>
    <w:link w:val="Char0"/>
    <w:uiPriority w:val="99"/>
    <w:unhideWhenUsed/>
    <w:rsid w:val="007A3BAF"/>
    <w:pPr>
      <w:tabs>
        <w:tab w:val="center" w:pos="4153"/>
        <w:tab w:val="right" w:pos="8306"/>
      </w:tabs>
      <w:spacing w:after="0" w:line="240" w:lineRule="auto"/>
    </w:pPr>
  </w:style>
  <w:style w:type="character" w:customStyle="1" w:styleId="Char0">
    <w:name w:val="Υποσέλιδο Char"/>
    <w:basedOn w:val="a0"/>
    <w:link w:val="a6"/>
    <w:uiPriority w:val="99"/>
    <w:rsid w:val="007A3BAF"/>
    <w:rPr>
      <w:rFonts w:ascii="Calibri" w:eastAsia="Calibri" w:hAnsi="Calibri" w:cs="Times New Roman"/>
    </w:rPr>
  </w:style>
  <w:style w:type="character" w:styleId="-">
    <w:name w:val="Hyperlink"/>
    <w:basedOn w:val="a0"/>
    <w:uiPriority w:val="99"/>
    <w:unhideWhenUsed/>
    <w:rsid w:val="00910E92"/>
    <w:rPr>
      <w:color w:val="0563C1" w:themeColor="hyperlink"/>
      <w:u w:val="single"/>
    </w:rPr>
  </w:style>
  <w:style w:type="character" w:styleId="a7">
    <w:name w:val="Unresolved Mention"/>
    <w:basedOn w:val="a0"/>
    <w:uiPriority w:val="99"/>
    <w:semiHidden/>
    <w:unhideWhenUsed/>
    <w:rsid w:val="00910E92"/>
    <w:rPr>
      <w:color w:val="605E5C"/>
      <w:shd w:val="clear" w:color="auto" w:fill="E1DFDD"/>
    </w:rPr>
  </w:style>
  <w:style w:type="paragraph" w:customStyle="1" w:styleId="Default">
    <w:name w:val="Default"/>
    <w:rsid w:val="00FE52D2"/>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customStyle="1" w:styleId="3Char">
    <w:name w:val="Επικεφαλίδα 3 Char"/>
    <w:basedOn w:val="a0"/>
    <w:link w:val="3"/>
    <w:uiPriority w:val="9"/>
    <w:semiHidden/>
    <w:rsid w:val="000B0A80"/>
    <w:rPr>
      <w:rFonts w:asciiTheme="majorHAnsi" w:eastAsiaTheme="majorEastAsia" w:hAnsiTheme="majorHAnsi" w:cstheme="majorBidi"/>
      <w:color w:val="1F4D78" w:themeColor="accent1" w:themeShade="7F"/>
      <w:sz w:val="24"/>
      <w:szCs w:val="24"/>
    </w:rPr>
  </w:style>
  <w:style w:type="paragraph" w:styleId="a8">
    <w:name w:val="footnote text"/>
    <w:basedOn w:val="a"/>
    <w:link w:val="Char1"/>
    <w:uiPriority w:val="99"/>
    <w:semiHidden/>
    <w:unhideWhenUsed/>
    <w:rsid w:val="006F4586"/>
    <w:pPr>
      <w:spacing w:after="0" w:line="240" w:lineRule="auto"/>
    </w:pPr>
    <w:rPr>
      <w:sz w:val="20"/>
      <w:szCs w:val="20"/>
    </w:rPr>
  </w:style>
  <w:style w:type="character" w:customStyle="1" w:styleId="Char1">
    <w:name w:val="Κείμενο υποσημείωσης Char"/>
    <w:basedOn w:val="a0"/>
    <w:link w:val="a8"/>
    <w:uiPriority w:val="99"/>
    <w:semiHidden/>
    <w:rsid w:val="006F4586"/>
    <w:rPr>
      <w:rFonts w:ascii="Calibri" w:eastAsia="Calibri" w:hAnsi="Calibri" w:cs="Times New Roman"/>
      <w:sz w:val="20"/>
      <w:szCs w:val="20"/>
    </w:rPr>
  </w:style>
  <w:style w:type="character" w:styleId="a9">
    <w:name w:val="footnote reference"/>
    <w:basedOn w:val="a0"/>
    <w:uiPriority w:val="99"/>
    <w:semiHidden/>
    <w:unhideWhenUsed/>
    <w:rsid w:val="006F4586"/>
    <w:rPr>
      <w:vertAlign w:val="superscript"/>
    </w:rPr>
  </w:style>
  <w:style w:type="character" w:customStyle="1" w:styleId="2Char">
    <w:name w:val="Επικεφαλίδα 2 Char"/>
    <w:basedOn w:val="a0"/>
    <w:link w:val="2"/>
    <w:uiPriority w:val="9"/>
    <w:semiHidden/>
    <w:rsid w:val="0065314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741">
      <w:bodyDiv w:val="1"/>
      <w:marLeft w:val="0"/>
      <w:marRight w:val="0"/>
      <w:marTop w:val="0"/>
      <w:marBottom w:val="0"/>
      <w:divBdr>
        <w:top w:val="none" w:sz="0" w:space="0" w:color="auto"/>
        <w:left w:val="none" w:sz="0" w:space="0" w:color="auto"/>
        <w:bottom w:val="none" w:sz="0" w:space="0" w:color="auto"/>
        <w:right w:val="none" w:sz="0" w:space="0" w:color="auto"/>
      </w:divBdr>
      <w:divsChild>
        <w:div w:id="737240911">
          <w:marLeft w:val="0"/>
          <w:marRight w:val="0"/>
          <w:marTop w:val="0"/>
          <w:marBottom w:val="225"/>
          <w:divBdr>
            <w:top w:val="none" w:sz="0" w:space="0" w:color="auto"/>
            <w:left w:val="none" w:sz="0" w:space="0" w:color="auto"/>
            <w:bottom w:val="none" w:sz="0" w:space="0" w:color="auto"/>
            <w:right w:val="none" w:sz="0" w:space="0" w:color="auto"/>
          </w:divBdr>
          <w:divsChild>
            <w:div w:id="266960265">
              <w:marLeft w:val="0"/>
              <w:marRight w:val="0"/>
              <w:marTop w:val="0"/>
              <w:marBottom w:val="0"/>
              <w:divBdr>
                <w:top w:val="none" w:sz="0" w:space="0" w:color="auto"/>
                <w:left w:val="none" w:sz="0" w:space="0" w:color="auto"/>
                <w:bottom w:val="none" w:sz="0" w:space="0" w:color="auto"/>
                <w:right w:val="none" w:sz="0" w:space="0" w:color="auto"/>
              </w:divBdr>
            </w:div>
          </w:divsChild>
        </w:div>
        <w:div w:id="1306230309">
          <w:marLeft w:val="0"/>
          <w:marRight w:val="0"/>
          <w:marTop w:val="0"/>
          <w:marBottom w:val="225"/>
          <w:divBdr>
            <w:top w:val="none" w:sz="0" w:space="0" w:color="auto"/>
            <w:left w:val="none" w:sz="0" w:space="0" w:color="auto"/>
            <w:bottom w:val="none" w:sz="0" w:space="0" w:color="auto"/>
            <w:right w:val="none" w:sz="0" w:space="0" w:color="auto"/>
          </w:divBdr>
          <w:divsChild>
            <w:div w:id="1827430709">
              <w:marLeft w:val="0"/>
              <w:marRight w:val="0"/>
              <w:marTop w:val="0"/>
              <w:marBottom w:val="0"/>
              <w:divBdr>
                <w:top w:val="none" w:sz="0" w:space="0" w:color="auto"/>
                <w:left w:val="none" w:sz="0" w:space="0" w:color="auto"/>
                <w:bottom w:val="none" w:sz="0" w:space="0" w:color="auto"/>
                <w:right w:val="none" w:sz="0" w:space="0" w:color="auto"/>
              </w:divBdr>
            </w:div>
          </w:divsChild>
        </w:div>
        <w:div w:id="1266572355">
          <w:marLeft w:val="0"/>
          <w:marRight w:val="0"/>
          <w:marTop w:val="0"/>
          <w:marBottom w:val="225"/>
          <w:divBdr>
            <w:top w:val="none" w:sz="0" w:space="0" w:color="auto"/>
            <w:left w:val="none" w:sz="0" w:space="0" w:color="auto"/>
            <w:bottom w:val="none" w:sz="0" w:space="0" w:color="auto"/>
            <w:right w:val="none" w:sz="0" w:space="0" w:color="auto"/>
          </w:divBdr>
          <w:divsChild>
            <w:div w:id="2125491900">
              <w:marLeft w:val="0"/>
              <w:marRight w:val="0"/>
              <w:marTop w:val="0"/>
              <w:marBottom w:val="0"/>
              <w:divBdr>
                <w:top w:val="none" w:sz="0" w:space="0" w:color="auto"/>
                <w:left w:val="none" w:sz="0" w:space="0" w:color="auto"/>
                <w:bottom w:val="none" w:sz="0" w:space="0" w:color="auto"/>
                <w:right w:val="none" w:sz="0" w:space="0" w:color="auto"/>
              </w:divBdr>
            </w:div>
          </w:divsChild>
        </w:div>
        <w:div w:id="939070322">
          <w:marLeft w:val="0"/>
          <w:marRight w:val="0"/>
          <w:marTop w:val="0"/>
          <w:marBottom w:val="225"/>
          <w:divBdr>
            <w:top w:val="none" w:sz="0" w:space="0" w:color="auto"/>
            <w:left w:val="none" w:sz="0" w:space="0" w:color="auto"/>
            <w:bottom w:val="none" w:sz="0" w:space="0" w:color="auto"/>
            <w:right w:val="none" w:sz="0" w:space="0" w:color="auto"/>
          </w:divBdr>
          <w:divsChild>
            <w:div w:id="179005125">
              <w:marLeft w:val="0"/>
              <w:marRight w:val="0"/>
              <w:marTop w:val="0"/>
              <w:marBottom w:val="0"/>
              <w:divBdr>
                <w:top w:val="none" w:sz="0" w:space="0" w:color="auto"/>
                <w:left w:val="none" w:sz="0" w:space="0" w:color="auto"/>
                <w:bottom w:val="none" w:sz="0" w:space="0" w:color="auto"/>
                <w:right w:val="none" w:sz="0" w:space="0" w:color="auto"/>
              </w:divBdr>
            </w:div>
          </w:divsChild>
        </w:div>
        <w:div w:id="720128533">
          <w:marLeft w:val="0"/>
          <w:marRight w:val="0"/>
          <w:marTop w:val="0"/>
          <w:marBottom w:val="225"/>
          <w:divBdr>
            <w:top w:val="none" w:sz="0" w:space="0" w:color="auto"/>
            <w:left w:val="none" w:sz="0" w:space="0" w:color="auto"/>
            <w:bottom w:val="none" w:sz="0" w:space="0" w:color="auto"/>
            <w:right w:val="none" w:sz="0" w:space="0" w:color="auto"/>
          </w:divBdr>
          <w:divsChild>
            <w:div w:id="2030987185">
              <w:marLeft w:val="0"/>
              <w:marRight w:val="0"/>
              <w:marTop w:val="0"/>
              <w:marBottom w:val="0"/>
              <w:divBdr>
                <w:top w:val="none" w:sz="0" w:space="0" w:color="auto"/>
                <w:left w:val="none" w:sz="0" w:space="0" w:color="auto"/>
                <w:bottom w:val="none" w:sz="0" w:space="0" w:color="auto"/>
                <w:right w:val="none" w:sz="0" w:space="0" w:color="auto"/>
              </w:divBdr>
            </w:div>
          </w:divsChild>
        </w:div>
        <w:div w:id="846018526">
          <w:marLeft w:val="0"/>
          <w:marRight w:val="0"/>
          <w:marTop w:val="0"/>
          <w:marBottom w:val="225"/>
          <w:divBdr>
            <w:top w:val="none" w:sz="0" w:space="0" w:color="auto"/>
            <w:left w:val="none" w:sz="0" w:space="0" w:color="auto"/>
            <w:bottom w:val="none" w:sz="0" w:space="0" w:color="auto"/>
            <w:right w:val="none" w:sz="0" w:space="0" w:color="auto"/>
          </w:divBdr>
          <w:divsChild>
            <w:div w:id="604505500">
              <w:marLeft w:val="0"/>
              <w:marRight w:val="0"/>
              <w:marTop w:val="0"/>
              <w:marBottom w:val="0"/>
              <w:divBdr>
                <w:top w:val="none" w:sz="0" w:space="0" w:color="auto"/>
                <w:left w:val="none" w:sz="0" w:space="0" w:color="auto"/>
                <w:bottom w:val="none" w:sz="0" w:space="0" w:color="auto"/>
                <w:right w:val="none" w:sz="0" w:space="0" w:color="auto"/>
              </w:divBdr>
            </w:div>
          </w:divsChild>
        </w:div>
        <w:div w:id="339042804">
          <w:marLeft w:val="0"/>
          <w:marRight w:val="0"/>
          <w:marTop w:val="0"/>
          <w:marBottom w:val="225"/>
          <w:divBdr>
            <w:top w:val="none" w:sz="0" w:space="0" w:color="auto"/>
            <w:left w:val="none" w:sz="0" w:space="0" w:color="auto"/>
            <w:bottom w:val="none" w:sz="0" w:space="0" w:color="auto"/>
            <w:right w:val="none" w:sz="0" w:space="0" w:color="auto"/>
          </w:divBdr>
          <w:divsChild>
            <w:div w:id="1488667747">
              <w:marLeft w:val="0"/>
              <w:marRight w:val="0"/>
              <w:marTop w:val="0"/>
              <w:marBottom w:val="0"/>
              <w:divBdr>
                <w:top w:val="none" w:sz="0" w:space="0" w:color="auto"/>
                <w:left w:val="none" w:sz="0" w:space="0" w:color="auto"/>
                <w:bottom w:val="none" w:sz="0" w:space="0" w:color="auto"/>
                <w:right w:val="none" w:sz="0" w:space="0" w:color="auto"/>
              </w:divBdr>
            </w:div>
          </w:divsChild>
        </w:div>
        <w:div w:id="973945387">
          <w:marLeft w:val="0"/>
          <w:marRight w:val="0"/>
          <w:marTop w:val="0"/>
          <w:marBottom w:val="225"/>
          <w:divBdr>
            <w:top w:val="none" w:sz="0" w:space="0" w:color="auto"/>
            <w:left w:val="none" w:sz="0" w:space="0" w:color="auto"/>
            <w:bottom w:val="none" w:sz="0" w:space="0" w:color="auto"/>
            <w:right w:val="none" w:sz="0" w:space="0" w:color="auto"/>
          </w:divBdr>
          <w:divsChild>
            <w:div w:id="2095348089">
              <w:marLeft w:val="0"/>
              <w:marRight w:val="0"/>
              <w:marTop w:val="0"/>
              <w:marBottom w:val="0"/>
              <w:divBdr>
                <w:top w:val="none" w:sz="0" w:space="0" w:color="auto"/>
                <w:left w:val="none" w:sz="0" w:space="0" w:color="auto"/>
                <w:bottom w:val="none" w:sz="0" w:space="0" w:color="auto"/>
                <w:right w:val="none" w:sz="0" w:space="0" w:color="auto"/>
              </w:divBdr>
            </w:div>
          </w:divsChild>
        </w:div>
        <w:div w:id="1220435789">
          <w:marLeft w:val="0"/>
          <w:marRight w:val="0"/>
          <w:marTop w:val="0"/>
          <w:marBottom w:val="225"/>
          <w:divBdr>
            <w:top w:val="none" w:sz="0" w:space="0" w:color="auto"/>
            <w:left w:val="none" w:sz="0" w:space="0" w:color="auto"/>
            <w:bottom w:val="none" w:sz="0" w:space="0" w:color="auto"/>
            <w:right w:val="none" w:sz="0" w:space="0" w:color="auto"/>
          </w:divBdr>
          <w:divsChild>
            <w:div w:id="258023655">
              <w:marLeft w:val="0"/>
              <w:marRight w:val="0"/>
              <w:marTop w:val="0"/>
              <w:marBottom w:val="0"/>
              <w:divBdr>
                <w:top w:val="none" w:sz="0" w:space="0" w:color="auto"/>
                <w:left w:val="none" w:sz="0" w:space="0" w:color="auto"/>
                <w:bottom w:val="none" w:sz="0" w:space="0" w:color="auto"/>
                <w:right w:val="none" w:sz="0" w:space="0" w:color="auto"/>
              </w:divBdr>
            </w:div>
          </w:divsChild>
        </w:div>
        <w:div w:id="632948244">
          <w:marLeft w:val="0"/>
          <w:marRight w:val="0"/>
          <w:marTop w:val="0"/>
          <w:marBottom w:val="225"/>
          <w:divBdr>
            <w:top w:val="none" w:sz="0" w:space="0" w:color="auto"/>
            <w:left w:val="none" w:sz="0" w:space="0" w:color="auto"/>
            <w:bottom w:val="none" w:sz="0" w:space="0" w:color="auto"/>
            <w:right w:val="none" w:sz="0" w:space="0" w:color="auto"/>
          </w:divBdr>
          <w:divsChild>
            <w:div w:id="1113868060">
              <w:marLeft w:val="0"/>
              <w:marRight w:val="0"/>
              <w:marTop w:val="0"/>
              <w:marBottom w:val="0"/>
              <w:divBdr>
                <w:top w:val="none" w:sz="0" w:space="0" w:color="auto"/>
                <w:left w:val="none" w:sz="0" w:space="0" w:color="auto"/>
                <w:bottom w:val="none" w:sz="0" w:space="0" w:color="auto"/>
                <w:right w:val="none" w:sz="0" w:space="0" w:color="auto"/>
              </w:divBdr>
            </w:div>
          </w:divsChild>
        </w:div>
        <w:div w:id="34476017">
          <w:marLeft w:val="0"/>
          <w:marRight w:val="0"/>
          <w:marTop w:val="0"/>
          <w:marBottom w:val="225"/>
          <w:divBdr>
            <w:top w:val="none" w:sz="0" w:space="0" w:color="auto"/>
            <w:left w:val="none" w:sz="0" w:space="0" w:color="auto"/>
            <w:bottom w:val="none" w:sz="0" w:space="0" w:color="auto"/>
            <w:right w:val="none" w:sz="0" w:space="0" w:color="auto"/>
          </w:divBdr>
          <w:divsChild>
            <w:div w:id="1233658796">
              <w:marLeft w:val="0"/>
              <w:marRight w:val="0"/>
              <w:marTop w:val="0"/>
              <w:marBottom w:val="0"/>
              <w:divBdr>
                <w:top w:val="none" w:sz="0" w:space="0" w:color="auto"/>
                <w:left w:val="none" w:sz="0" w:space="0" w:color="auto"/>
                <w:bottom w:val="none" w:sz="0" w:space="0" w:color="auto"/>
                <w:right w:val="none" w:sz="0" w:space="0" w:color="auto"/>
              </w:divBdr>
            </w:div>
          </w:divsChild>
        </w:div>
        <w:div w:id="1582326452">
          <w:marLeft w:val="0"/>
          <w:marRight w:val="0"/>
          <w:marTop w:val="0"/>
          <w:marBottom w:val="225"/>
          <w:divBdr>
            <w:top w:val="none" w:sz="0" w:space="0" w:color="auto"/>
            <w:left w:val="none" w:sz="0" w:space="0" w:color="auto"/>
            <w:bottom w:val="none" w:sz="0" w:space="0" w:color="auto"/>
            <w:right w:val="none" w:sz="0" w:space="0" w:color="auto"/>
          </w:divBdr>
          <w:divsChild>
            <w:div w:id="776560005">
              <w:marLeft w:val="0"/>
              <w:marRight w:val="0"/>
              <w:marTop w:val="0"/>
              <w:marBottom w:val="0"/>
              <w:divBdr>
                <w:top w:val="none" w:sz="0" w:space="0" w:color="auto"/>
                <w:left w:val="none" w:sz="0" w:space="0" w:color="auto"/>
                <w:bottom w:val="none" w:sz="0" w:space="0" w:color="auto"/>
                <w:right w:val="none" w:sz="0" w:space="0" w:color="auto"/>
              </w:divBdr>
            </w:div>
          </w:divsChild>
        </w:div>
        <w:div w:id="2142112157">
          <w:marLeft w:val="0"/>
          <w:marRight w:val="0"/>
          <w:marTop w:val="0"/>
          <w:marBottom w:val="225"/>
          <w:divBdr>
            <w:top w:val="none" w:sz="0" w:space="0" w:color="auto"/>
            <w:left w:val="none" w:sz="0" w:space="0" w:color="auto"/>
            <w:bottom w:val="none" w:sz="0" w:space="0" w:color="auto"/>
            <w:right w:val="none" w:sz="0" w:space="0" w:color="auto"/>
          </w:divBdr>
          <w:divsChild>
            <w:div w:id="1019158820">
              <w:marLeft w:val="0"/>
              <w:marRight w:val="0"/>
              <w:marTop w:val="0"/>
              <w:marBottom w:val="0"/>
              <w:divBdr>
                <w:top w:val="none" w:sz="0" w:space="0" w:color="auto"/>
                <w:left w:val="none" w:sz="0" w:space="0" w:color="auto"/>
                <w:bottom w:val="none" w:sz="0" w:space="0" w:color="auto"/>
                <w:right w:val="none" w:sz="0" w:space="0" w:color="auto"/>
              </w:divBdr>
            </w:div>
          </w:divsChild>
        </w:div>
        <w:div w:id="1336879713">
          <w:marLeft w:val="0"/>
          <w:marRight w:val="0"/>
          <w:marTop w:val="0"/>
          <w:marBottom w:val="225"/>
          <w:divBdr>
            <w:top w:val="none" w:sz="0" w:space="0" w:color="auto"/>
            <w:left w:val="none" w:sz="0" w:space="0" w:color="auto"/>
            <w:bottom w:val="none" w:sz="0" w:space="0" w:color="auto"/>
            <w:right w:val="none" w:sz="0" w:space="0" w:color="auto"/>
          </w:divBdr>
          <w:divsChild>
            <w:div w:id="1731147895">
              <w:marLeft w:val="0"/>
              <w:marRight w:val="0"/>
              <w:marTop w:val="0"/>
              <w:marBottom w:val="0"/>
              <w:divBdr>
                <w:top w:val="none" w:sz="0" w:space="0" w:color="auto"/>
                <w:left w:val="none" w:sz="0" w:space="0" w:color="auto"/>
                <w:bottom w:val="none" w:sz="0" w:space="0" w:color="auto"/>
                <w:right w:val="none" w:sz="0" w:space="0" w:color="auto"/>
              </w:divBdr>
            </w:div>
          </w:divsChild>
        </w:div>
        <w:div w:id="728459095">
          <w:marLeft w:val="0"/>
          <w:marRight w:val="0"/>
          <w:marTop w:val="0"/>
          <w:marBottom w:val="225"/>
          <w:divBdr>
            <w:top w:val="none" w:sz="0" w:space="0" w:color="auto"/>
            <w:left w:val="none" w:sz="0" w:space="0" w:color="auto"/>
            <w:bottom w:val="none" w:sz="0" w:space="0" w:color="auto"/>
            <w:right w:val="none" w:sz="0" w:space="0" w:color="auto"/>
          </w:divBdr>
          <w:divsChild>
            <w:div w:id="1418865271">
              <w:marLeft w:val="0"/>
              <w:marRight w:val="0"/>
              <w:marTop w:val="0"/>
              <w:marBottom w:val="0"/>
              <w:divBdr>
                <w:top w:val="none" w:sz="0" w:space="0" w:color="auto"/>
                <w:left w:val="none" w:sz="0" w:space="0" w:color="auto"/>
                <w:bottom w:val="none" w:sz="0" w:space="0" w:color="auto"/>
                <w:right w:val="none" w:sz="0" w:space="0" w:color="auto"/>
              </w:divBdr>
            </w:div>
          </w:divsChild>
        </w:div>
        <w:div w:id="1211650174">
          <w:marLeft w:val="0"/>
          <w:marRight w:val="0"/>
          <w:marTop w:val="0"/>
          <w:marBottom w:val="225"/>
          <w:divBdr>
            <w:top w:val="none" w:sz="0" w:space="0" w:color="auto"/>
            <w:left w:val="none" w:sz="0" w:space="0" w:color="auto"/>
            <w:bottom w:val="none" w:sz="0" w:space="0" w:color="auto"/>
            <w:right w:val="none" w:sz="0" w:space="0" w:color="auto"/>
          </w:divBdr>
          <w:divsChild>
            <w:div w:id="454493056">
              <w:marLeft w:val="0"/>
              <w:marRight w:val="0"/>
              <w:marTop w:val="0"/>
              <w:marBottom w:val="0"/>
              <w:divBdr>
                <w:top w:val="none" w:sz="0" w:space="0" w:color="auto"/>
                <w:left w:val="none" w:sz="0" w:space="0" w:color="auto"/>
                <w:bottom w:val="none" w:sz="0" w:space="0" w:color="auto"/>
                <w:right w:val="none" w:sz="0" w:space="0" w:color="auto"/>
              </w:divBdr>
            </w:div>
          </w:divsChild>
        </w:div>
        <w:div w:id="912354585">
          <w:marLeft w:val="0"/>
          <w:marRight w:val="0"/>
          <w:marTop w:val="0"/>
          <w:marBottom w:val="225"/>
          <w:divBdr>
            <w:top w:val="none" w:sz="0" w:space="0" w:color="auto"/>
            <w:left w:val="none" w:sz="0" w:space="0" w:color="auto"/>
            <w:bottom w:val="none" w:sz="0" w:space="0" w:color="auto"/>
            <w:right w:val="none" w:sz="0" w:space="0" w:color="auto"/>
          </w:divBdr>
          <w:divsChild>
            <w:div w:id="368727194">
              <w:marLeft w:val="0"/>
              <w:marRight w:val="0"/>
              <w:marTop w:val="0"/>
              <w:marBottom w:val="0"/>
              <w:divBdr>
                <w:top w:val="none" w:sz="0" w:space="0" w:color="auto"/>
                <w:left w:val="none" w:sz="0" w:space="0" w:color="auto"/>
                <w:bottom w:val="none" w:sz="0" w:space="0" w:color="auto"/>
                <w:right w:val="none" w:sz="0" w:space="0" w:color="auto"/>
              </w:divBdr>
            </w:div>
          </w:divsChild>
        </w:div>
        <w:div w:id="1614164761">
          <w:marLeft w:val="0"/>
          <w:marRight w:val="0"/>
          <w:marTop w:val="0"/>
          <w:marBottom w:val="225"/>
          <w:divBdr>
            <w:top w:val="none" w:sz="0" w:space="0" w:color="auto"/>
            <w:left w:val="none" w:sz="0" w:space="0" w:color="auto"/>
            <w:bottom w:val="none" w:sz="0" w:space="0" w:color="auto"/>
            <w:right w:val="none" w:sz="0" w:space="0" w:color="auto"/>
          </w:divBdr>
          <w:divsChild>
            <w:div w:id="250625408">
              <w:marLeft w:val="0"/>
              <w:marRight w:val="0"/>
              <w:marTop w:val="0"/>
              <w:marBottom w:val="0"/>
              <w:divBdr>
                <w:top w:val="none" w:sz="0" w:space="0" w:color="auto"/>
                <w:left w:val="none" w:sz="0" w:space="0" w:color="auto"/>
                <w:bottom w:val="none" w:sz="0" w:space="0" w:color="auto"/>
                <w:right w:val="none" w:sz="0" w:space="0" w:color="auto"/>
              </w:divBdr>
            </w:div>
          </w:divsChild>
        </w:div>
        <w:div w:id="981884474">
          <w:marLeft w:val="0"/>
          <w:marRight w:val="0"/>
          <w:marTop w:val="0"/>
          <w:marBottom w:val="225"/>
          <w:divBdr>
            <w:top w:val="none" w:sz="0" w:space="0" w:color="auto"/>
            <w:left w:val="none" w:sz="0" w:space="0" w:color="auto"/>
            <w:bottom w:val="none" w:sz="0" w:space="0" w:color="auto"/>
            <w:right w:val="none" w:sz="0" w:space="0" w:color="auto"/>
          </w:divBdr>
          <w:divsChild>
            <w:div w:id="183988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6762">
      <w:bodyDiv w:val="1"/>
      <w:marLeft w:val="0"/>
      <w:marRight w:val="0"/>
      <w:marTop w:val="0"/>
      <w:marBottom w:val="0"/>
      <w:divBdr>
        <w:top w:val="none" w:sz="0" w:space="0" w:color="auto"/>
        <w:left w:val="none" w:sz="0" w:space="0" w:color="auto"/>
        <w:bottom w:val="none" w:sz="0" w:space="0" w:color="auto"/>
        <w:right w:val="none" w:sz="0" w:space="0" w:color="auto"/>
      </w:divBdr>
    </w:div>
    <w:div w:id="82188308">
      <w:bodyDiv w:val="1"/>
      <w:marLeft w:val="0"/>
      <w:marRight w:val="0"/>
      <w:marTop w:val="0"/>
      <w:marBottom w:val="0"/>
      <w:divBdr>
        <w:top w:val="none" w:sz="0" w:space="0" w:color="auto"/>
        <w:left w:val="none" w:sz="0" w:space="0" w:color="auto"/>
        <w:bottom w:val="none" w:sz="0" w:space="0" w:color="auto"/>
        <w:right w:val="none" w:sz="0" w:space="0" w:color="auto"/>
      </w:divBdr>
      <w:divsChild>
        <w:div w:id="1529834230">
          <w:marLeft w:val="-360"/>
          <w:marRight w:val="-360"/>
          <w:marTop w:val="0"/>
          <w:marBottom w:val="0"/>
          <w:divBdr>
            <w:top w:val="none" w:sz="0" w:space="0" w:color="auto"/>
            <w:left w:val="none" w:sz="0" w:space="0" w:color="auto"/>
            <w:bottom w:val="none" w:sz="0" w:space="0" w:color="auto"/>
            <w:right w:val="none" w:sz="0" w:space="0" w:color="auto"/>
          </w:divBdr>
          <w:divsChild>
            <w:div w:id="1385910443">
              <w:marLeft w:val="0"/>
              <w:marRight w:val="0"/>
              <w:marTop w:val="0"/>
              <w:marBottom w:val="0"/>
              <w:divBdr>
                <w:top w:val="none" w:sz="0" w:space="0" w:color="auto"/>
                <w:left w:val="none" w:sz="0" w:space="0" w:color="auto"/>
                <w:bottom w:val="none" w:sz="0" w:space="0" w:color="auto"/>
                <w:right w:val="none" w:sz="0" w:space="0" w:color="auto"/>
              </w:divBdr>
              <w:divsChild>
                <w:div w:id="724182521">
                  <w:marLeft w:val="0"/>
                  <w:marRight w:val="0"/>
                  <w:marTop w:val="0"/>
                  <w:marBottom w:val="0"/>
                  <w:divBdr>
                    <w:top w:val="none" w:sz="0" w:space="0" w:color="auto"/>
                    <w:left w:val="none" w:sz="0" w:space="0" w:color="auto"/>
                    <w:bottom w:val="none" w:sz="0" w:space="0" w:color="auto"/>
                    <w:right w:val="none" w:sz="0" w:space="0" w:color="auto"/>
                  </w:divBdr>
                  <w:divsChild>
                    <w:div w:id="150281643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06545406">
          <w:marLeft w:val="-360"/>
          <w:marRight w:val="-360"/>
          <w:marTop w:val="0"/>
          <w:marBottom w:val="0"/>
          <w:divBdr>
            <w:top w:val="none" w:sz="0" w:space="0" w:color="auto"/>
            <w:left w:val="none" w:sz="0" w:space="0" w:color="auto"/>
            <w:bottom w:val="none" w:sz="0" w:space="0" w:color="auto"/>
            <w:right w:val="none" w:sz="0" w:space="0" w:color="auto"/>
          </w:divBdr>
          <w:divsChild>
            <w:div w:id="1006009519">
              <w:marLeft w:val="0"/>
              <w:marRight w:val="0"/>
              <w:marTop w:val="0"/>
              <w:marBottom w:val="0"/>
              <w:divBdr>
                <w:top w:val="none" w:sz="0" w:space="0" w:color="auto"/>
                <w:left w:val="none" w:sz="0" w:space="0" w:color="auto"/>
                <w:bottom w:val="none" w:sz="0" w:space="0" w:color="auto"/>
                <w:right w:val="none" w:sz="0" w:space="0" w:color="auto"/>
              </w:divBdr>
              <w:divsChild>
                <w:div w:id="638846864">
                  <w:marLeft w:val="0"/>
                  <w:marRight w:val="0"/>
                  <w:marTop w:val="0"/>
                  <w:marBottom w:val="0"/>
                  <w:divBdr>
                    <w:top w:val="none" w:sz="0" w:space="0" w:color="auto"/>
                    <w:left w:val="none" w:sz="0" w:space="0" w:color="auto"/>
                    <w:bottom w:val="none" w:sz="0" w:space="0" w:color="auto"/>
                    <w:right w:val="none" w:sz="0" w:space="0" w:color="auto"/>
                  </w:divBdr>
                  <w:divsChild>
                    <w:div w:id="1253777253">
                      <w:marLeft w:val="0"/>
                      <w:marRight w:val="0"/>
                      <w:marTop w:val="0"/>
                      <w:marBottom w:val="450"/>
                      <w:divBdr>
                        <w:top w:val="none" w:sz="0" w:space="0" w:color="auto"/>
                        <w:left w:val="none" w:sz="0" w:space="0" w:color="auto"/>
                        <w:bottom w:val="none" w:sz="0" w:space="0" w:color="auto"/>
                        <w:right w:val="none" w:sz="0" w:space="0" w:color="auto"/>
                      </w:divBdr>
                      <w:divsChild>
                        <w:div w:id="1488285202">
                          <w:marLeft w:val="-45"/>
                          <w:marRight w:val="-45"/>
                          <w:marTop w:val="0"/>
                          <w:marBottom w:val="0"/>
                          <w:divBdr>
                            <w:top w:val="none" w:sz="0" w:space="0" w:color="auto"/>
                            <w:left w:val="none" w:sz="0" w:space="0" w:color="auto"/>
                            <w:bottom w:val="none" w:sz="0" w:space="0" w:color="auto"/>
                            <w:right w:val="none" w:sz="0" w:space="0" w:color="auto"/>
                          </w:divBdr>
                          <w:divsChild>
                            <w:div w:id="1024865659">
                              <w:marLeft w:val="0"/>
                              <w:marRight w:val="0"/>
                              <w:marTop w:val="0"/>
                              <w:marBottom w:val="0"/>
                              <w:divBdr>
                                <w:top w:val="none" w:sz="0" w:space="0" w:color="auto"/>
                                <w:left w:val="none" w:sz="0" w:space="0" w:color="auto"/>
                                <w:bottom w:val="none" w:sz="0" w:space="0" w:color="auto"/>
                                <w:right w:val="none" w:sz="0" w:space="0" w:color="auto"/>
                              </w:divBdr>
                              <w:divsChild>
                                <w:div w:id="1925528726">
                                  <w:marLeft w:val="45"/>
                                  <w:marRight w:val="270"/>
                                  <w:marTop w:val="0"/>
                                  <w:marBottom w:val="105"/>
                                  <w:divBdr>
                                    <w:top w:val="single" w:sz="6" w:space="0" w:color="E9E9E9"/>
                                    <w:left w:val="single" w:sz="6" w:space="0" w:color="E9E9E9"/>
                                    <w:bottom w:val="single" w:sz="6" w:space="0" w:color="E9E9E9"/>
                                    <w:right w:val="single" w:sz="6" w:space="0" w:color="E9E9E9"/>
                                  </w:divBdr>
                                  <w:divsChild>
                                    <w:div w:id="363865183">
                                      <w:marLeft w:val="-90"/>
                                      <w:marRight w:val="0"/>
                                      <w:marTop w:val="0"/>
                                      <w:marBottom w:val="0"/>
                                      <w:divBdr>
                                        <w:top w:val="none" w:sz="0" w:space="0" w:color="auto"/>
                                        <w:left w:val="none" w:sz="0" w:space="0" w:color="auto"/>
                                        <w:bottom w:val="none" w:sz="0" w:space="0" w:color="auto"/>
                                        <w:right w:val="none" w:sz="0" w:space="0" w:color="auto"/>
                                      </w:divBdr>
                                    </w:div>
                                  </w:divsChild>
                                </w:div>
                                <w:div w:id="705984924">
                                  <w:marLeft w:val="-90"/>
                                  <w:marRight w:val="0"/>
                                  <w:marTop w:val="0"/>
                                  <w:marBottom w:val="0"/>
                                  <w:divBdr>
                                    <w:top w:val="none" w:sz="0" w:space="0" w:color="auto"/>
                                    <w:left w:val="none" w:sz="0" w:space="0" w:color="auto"/>
                                    <w:bottom w:val="none" w:sz="0" w:space="0" w:color="auto"/>
                                    <w:right w:val="none" w:sz="0" w:space="0" w:color="auto"/>
                                  </w:divBdr>
                                </w:div>
                                <w:div w:id="1092504515">
                                  <w:marLeft w:val="-90"/>
                                  <w:marRight w:val="0"/>
                                  <w:marTop w:val="0"/>
                                  <w:marBottom w:val="0"/>
                                  <w:divBdr>
                                    <w:top w:val="none" w:sz="0" w:space="0" w:color="auto"/>
                                    <w:left w:val="none" w:sz="0" w:space="0" w:color="auto"/>
                                    <w:bottom w:val="none" w:sz="0" w:space="0" w:color="auto"/>
                                    <w:right w:val="none" w:sz="0" w:space="0" w:color="auto"/>
                                  </w:divBdr>
                                </w:div>
                                <w:div w:id="176141390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648502">
                      <w:marLeft w:val="0"/>
                      <w:marRight w:val="0"/>
                      <w:marTop w:val="0"/>
                      <w:marBottom w:val="0"/>
                      <w:divBdr>
                        <w:top w:val="none" w:sz="0" w:space="0" w:color="auto"/>
                        <w:left w:val="none" w:sz="0" w:space="0" w:color="auto"/>
                        <w:bottom w:val="none" w:sz="0" w:space="0" w:color="auto"/>
                        <w:right w:val="none" w:sz="0" w:space="0" w:color="auto"/>
                      </w:divBdr>
                      <w:divsChild>
                        <w:div w:id="705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29752">
      <w:bodyDiv w:val="1"/>
      <w:marLeft w:val="0"/>
      <w:marRight w:val="0"/>
      <w:marTop w:val="0"/>
      <w:marBottom w:val="0"/>
      <w:divBdr>
        <w:top w:val="none" w:sz="0" w:space="0" w:color="auto"/>
        <w:left w:val="none" w:sz="0" w:space="0" w:color="auto"/>
        <w:bottom w:val="none" w:sz="0" w:space="0" w:color="auto"/>
        <w:right w:val="none" w:sz="0" w:space="0" w:color="auto"/>
      </w:divBdr>
      <w:divsChild>
        <w:div w:id="997660141">
          <w:marLeft w:val="0"/>
          <w:marRight w:val="0"/>
          <w:marTop w:val="0"/>
          <w:marBottom w:val="0"/>
          <w:divBdr>
            <w:top w:val="none" w:sz="0" w:space="0" w:color="auto"/>
            <w:left w:val="none" w:sz="0" w:space="0" w:color="auto"/>
            <w:bottom w:val="none" w:sz="0" w:space="0" w:color="auto"/>
            <w:right w:val="none" w:sz="0" w:space="0" w:color="auto"/>
          </w:divBdr>
        </w:div>
        <w:div w:id="1088502118">
          <w:marLeft w:val="0"/>
          <w:marRight w:val="0"/>
          <w:marTop w:val="0"/>
          <w:marBottom w:val="0"/>
          <w:divBdr>
            <w:top w:val="none" w:sz="0" w:space="0" w:color="auto"/>
            <w:left w:val="none" w:sz="0" w:space="0" w:color="auto"/>
            <w:bottom w:val="none" w:sz="0" w:space="0" w:color="auto"/>
            <w:right w:val="none" w:sz="0" w:space="0" w:color="auto"/>
          </w:divBdr>
        </w:div>
      </w:divsChild>
    </w:div>
    <w:div w:id="346251578">
      <w:bodyDiv w:val="1"/>
      <w:marLeft w:val="0"/>
      <w:marRight w:val="0"/>
      <w:marTop w:val="0"/>
      <w:marBottom w:val="0"/>
      <w:divBdr>
        <w:top w:val="none" w:sz="0" w:space="0" w:color="auto"/>
        <w:left w:val="none" w:sz="0" w:space="0" w:color="auto"/>
        <w:bottom w:val="none" w:sz="0" w:space="0" w:color="auto"/>
        <w:right w:val="none" w:sz="0" w:space="0" w:color="auto"/>
      </w:divBdr>
      <w:divsChild>
        <w:div w:id="147944365">
          <w:marLeft w:val="0"/>
          <w:marRight w:val="0"/>
          <w:marTop w:val="0"/>
          <w:marBottom w:val="0"/>
          <w:divBdr>
            <w:top w:val="none" w:sz="0" w:space="0" w:color="auto"/>
            <w:left w:val="none" w:sz="0" w:space="0" w:color="auto"/>
            <w:bottom w:val="none" w:sz="0" w:space="0" w:color="auto"/>
            <w:right w:val="none" w:sz="0" w:space="0" w:color="auto"/>
          </w:divBdr>
          <w:divsChild>
            <w:div w:id="185869948">
              <w:marLeft w:val="0"/>
              <w:marRight w:val="0"/>
              <w:marTop w:val="75"/>
              <w:marBottom w:val="0"/>
              <w:divBdr>
                <w:top w:val="none" w:sz="0" w:space="0" w:color="auto"/>
                <w:left w:val="none" w:sz="0" w:space="0" w:color="auto"/>
                <w:bottom w:val="none" w:sz="0" w:space="0" w:color="auto"/>
                <w:right w:val="none" w:sz="0" w:space="0" w:color="auto"/>
              </w:divBdr>
            </w:div>
          </w:divsChild>
        </w:div>
        <w:div w:id="1601372222">
          <w:marLeft w:val="0"/>
          <w:marRight w:val="0"/>
          <w:marTop w:val="0"/>
          <w:marBottom w:val="450"/>
          <w:divBdr>
            <w:top w:val="none" w:sz="0" w:space="0" w:color="auto"/>
            <w:left w:val="none" w:sz="0" w:space="0" w:color="auto"/>
            <w:bottom w:val="none" w:sz="0" w:space="0" w:color="auto"/>
            <w:right w:val="none" w:sz="0" w:space="0" w:color="auto"/>
          </w:divBdr>
          <w:divsChild>
            <w:div w:id="1790513235">
              <w:marLeft w:val="0"/>
              <w:marRight w:val="0"/>
              <w:marTop w:val="0"/>
              <w:marBottom w:val="0"/>
              <w:divBdr>
                <w:top w:val="none" w:sz="0" w:space="0" w:color="auto"/>
                <w:left w:val="none" w:sz="0" w:space="0" w:color="auto"/>
                <w:bottom w:val="none" w:sz="0" w:space="0" w:color="auto"/>
                <w:right w:val="none" w:sz="0" w:space="0" w:color="auto"/>
              </w:divBdr>
            </w:div>
          </w:divsChild>
        </w:div>
        <w:div w:id="1195265600">
          <w:marLeft w:val="0"/>
          <w:marRight w:val="0"/>
          <w:marTop w:val="0"/>
          <w:marBottom w:val="0"/>
          <w:divBdr>
            <w:top w:val="none" w:sz="0" w:space="0" w:color="auto"/>
            <w:left w:val="none" w:sz="0" w:space="0" w:color="auto"/>
            <w:bottom w:val="none" w:sz="0" w:space="0" w:color="auto"/>
            <w:right w:val="none" w:sz="0" w:space="0" w:color="auto"/>
          </w:divBdr>
        </w:div>
      </w:divsChild>
    </w:div>
    <w:div w:id="494540166">
      <w:bodyDiv w:val="1"/>
      <w:marLeft w:val="0"/>
      <w:marRight w:val="0"/>
      <w:marTop w:val="0"/>
      <w:marBottom w:val="0"/>
      <w:divBdr>
        <w:top w:val="none" w:sz="0" w:space="0" w:color="auto"/>
        <w:left w:val="none" w:sz="0" w:space="0" w:color="auto"/>
        <w:bottom w:val="none" w:sz="0" w:space="0" w:color="auto"/>
        <w:right w:val="none" w:sz="0" w:space="0" w:color="auto"/>
      </w:divBdr>
    </w:div>
    <w:div w:id="576014044">
      <w:bodyDiv w:val="1"/>
      <w:marLeft w:val="0"/>
      <w:marRight w:val="0"/>
      <w:marTop w:val="0"/>
      <w:marBottom w:val="0"/>
      <w:divBdr>
        <w:top w:val="none" w:sz="0" w:space="0" w:color="auto"/>
        <w:left w:val="none" w:sz="0" w:space="0" w:color="auto"/>
        <w:bottom w:val="none" w:sz="0" w:space="0" w:color="auto"/>
        <w:right w:val="none" w:sz="0" w:space="0" w:color="auto"/>
      </w:divBdr>
    </w:div>
    <w:div w:id="583951116">
      <w:bodyDiv w:val="1"/>
      <w:marLeft w:val="0"/>
      <w:marRight w:val="0"/>
      <w:marTop w:val="0"/>
      <w:marBottom w:val="0"/>
      <w:divBdr>
        <w:top w:val="none" w:sz="0" w:space="0" w:color="auto"/>
        <w:left w:val="none" w:sz="0" w:space="0" w:color="auto"/>
        <w:bottom w:val="none" w:sz="0" w:space="0" w:color="auto"/>
        <w:right w:val="none" w:sz="0" w:space="0" w:color="auto"/>
      </w:divBdr>
    </w:div>
    <w:div w:id="672026081">
      <w:bodyDiv w:val="1"/>
      <w:marLeft w:val="0"/>
      <w:marRight w:val="0"/>
      <w:marTop w:val="0"/>
      <w:marBottom w:val="0"/>
      <w:divBdr>
        <w:top w:val="none" w:sz="0" w:space="0" w:color="auto"/>
        <w:left w:val="none" w:sz="0" w:space="0" w:color="auto"/>
        <w:bottom w:val="none" w:sz="0" w:space="0" w:color="auto"/>
        <w:right w:val="none" w:sz="0" w:space="0" w:color="auto"/>
      </w:divBdr>
      <w:divsChild>
        <w:div w:id="1737820417">
          <w:marLeft w:val="0"/>
          <w:marRight w:val="0"/>
          <w:marTop w:val="0"/>
          <w:marBottom w:val="0"/>
          <w:divBdr>
            <w:top w:val="none" w:sz="0" w:space="0" w:color="auto"/>
            <w:left w:val="none" w:sz="0" w:space="0" w:color="auto"/>
            <w:bottom w:val="none" w:sz="0" w:space="0" w:color="auto"/>
            <w:right w:val="none" w:sz="0" w:space="0" w:color="auto"/>
          </w:divBdr>
        </w:div>
        <w:div w:id="105933812">
          <w:marLeft w:val="0"/>
          <w:marRight w:val="0"/>
          <w:marTop w:val="0"/>
          <w:marBottom w:val="0"/>
          <w:divBdr>
            <w:top w:val="none" w:sz="0" w:space="0" w:color="auto"/>
            <w:left w:val="none" w:sz="0" w:space="0" w:color="auto"/>
            <w:bottom w:val="none" w:sz="0" w:space="0" w:color="auto"/>
            <w:right w:val="none" w:sz="0" w:space="0" w:color="auto"/>
          </w:divBdr>
        </w:div>
        <w:div w:id="685331597">
          <w:marLeft w:val="0"/>
          <w:marRight w:val="0"/>
          <w:marTop w:val="0"/>
          <w:marBottom w:val="0"/>
          <w:divBdr>
            <w:top w:val="none" w:sz="0" w:space="0" w:color="auto"/>
            <w:left w:val="none" w:sz="0" w:space="0" w:color="auto"/>
            <w:bottom w:val="none" w:sz="0" w:space="0" w:color="auto"/>
            <w:right w:val="none" w:sz="0" w:space="0" w:color="auto"/>
          </w:divBdr>
        </w:div>
        <w:div w:id="865751026">
          <w:marLeft w:val="0"/>
          <w:marRight w:val="0"/>
          <w:marTop w:val="0"/>
          <w:marBottom w:val="0"/>
          <w:divBdr>
            <w:top w:val="none" w:sz="0" w:space="0" w:color="auto"/>
            <w:left w:val="none" w:sz="0" w:space="0" w:color="auto"/>
            <w:bottom w:val="none" w:sz="0" w:space="0" w:color="auto"/>
            <w:right w:val="none" w:sz="0" w:space="0" w:color="auto"/>
          </w:divBdr>
        </w:div>
        <w:div w:id="590434858">
          <w:marLeft w:val="0"/>
          <w:marRight w:val="0"/>
          <w:marTop w:val="0"/>
          <w:marBottom w:val="0"/>
          <w:divBdr>
            <w:top w:val="none" w:sz="0" w:space="0" w:color="auto"/>
            <w:left w:val="none" w:sz="0" w:space="0" w:color="auto"/>
            <w:bottom w:val="none" w:sz="0" w:space="0" w:color="auto"/>
            <w:right w:val="none" w:sz="0" w:space="0" w:color="auto"/>
          </w:divBdr>
        </w:div>
      </w:divsChild>
    </w:div>
    <w:div w:id="684331510">
      <w:bodyDiv w:val="1"/>
      <w:marLeft w:val="0"/>
      <w:marRight w:val="0"/>
      <w:marTop w:val="0"/>
      <w:marBottom w:val="0"/>
      <w:divBdr>
        <w:top w:val="none" w:sz="0" w:space="0" w:color="auto"/>
        <w:left w:val="none" w:sz="0" w:space="0" w:color="auto"/>
        <w:bottom w:val="none" w:sz="0" w:space="0" w:color="auto"/>
        <w:right w:val="none" w:sz="0" w:space="0" w:color="auto"/>
      </w:divBdr>
    </w:div>
    <w:div w:id="799225237">
      <w:bodyDiv w:val="1"/>
      <w:marLeft w:val="0"/>
      <w:marRight w:val="0"/>
      <w:marTop w:val="0"/>
      <w:marBottom w:val="0"/>
      <w:divBdr>
        <w:top w:val="none" w:sz="0" w:space="0" w:color="auto"/>
        <w:left w:val="none" w:sz="0" w:space="0" w:color="auto"/>
        <w:bottom w:val="none" w:sz="0" w:space="0" w:color="auto"/>
        <w:right w:val="none" w:sz="0" w:space="0" w:color="auto"/>
      </w:divBdr>
    </w:div>
    <w:div w:id="806163624">
      <w:bodyDiv w:val="1"/>
      <w:marLeft w:val="0"/>
      <w:marRight w:val="0"/>
      <w:marTop w:val="0"/>
      <w:marBottom w:val="0"/>
      <w:divBdr>
        <w:top w:val="none" w:sz="0" w:space="0" w:color="auto"/>
        <w:left w:val="none" w:sz="0" w:space="0" w:color="auto"/>
        <w:bottom w:val="none" w:sz="0" w:space="0" w:color="auto"/>
        <w:right w:val="none" w:sz="0" w:space="0" w:color="auto"/>
      </w:divBdr>
    </w:div>
    <w:div w:id="877474880">
      <w:bodyDiv w:val="1"/>
      <w:marLeft w:val="0"/>
      <w:marRight w:val="0"/>
      <w:marTop w:val="0"/>
      <w:marBottom w:val="0"/>
      <w:divBdr>
        <w:top w:val="none" w:sz="0" w:space="0" w:color="auto"/>
        <w:left w:val="none" w:sz="0" w:space="0" w:color="auto"/>
        <w:bottom w:val="none" w:sz="0" w:space="0" w:color="auto"/>
        <w:right w:val="none" w:sz="0" w:space="0" w:color="auto"/>
      </w:divBdr>
    </w:div>
    <w:div w:id="896860501">
      <w:bodyDiv w:val="1"/>
      <w:marLeft w:val="0"/>
      <w:marRight w:val="0"/>
      <w:marTop w:val="0"/>
      <w:marBottom w:val="0"/>
      <w:divBdr>
        <w:top w:val="none" w:sz="0" w:space="0" w:color="auto"/>
        <w:left w:val="none" w:sz="0" w:space="0" w:color="auto"/>
        <w:bottom w:val="none" w:sz="0" w:space="0" w:color="auto"/>
        <w:right w:val="none" w:sz="0" w:space="0" w:color="auto"/>
      </w:divBdr>
    </w:div>
    <w:div w:id="911505702">
      <w:bodyDiv w:val="1"/>
      <w:marLeft w:val="0"/>
      <w:marRight w:val="0"/>
      <w:marTop w:val="0"/>
      <w:marBottom w:val="0"/>
      <w:divBdr>
        <w:top w:val="none" w:sz="0" w:space="0" w:color="auto"/>
        <w:left w:val="none" w:sz="0" w:space="0" w:color="auto"/>
        <w:bottom w:val="none" w:sz="0" w:space="0" w:color="auto"/>
        <w:right w:val="none" w:sz="0" w:space="0" w:color="auto"/>
      </w:divBdr>
    </w:div>
    <w:div w:id="995960464">
      <w:bodyDiv w:val="1"/>
      <w:marLeft w:val="0"/>
      <w:marRight w:val="0"/>
      <w:marTop w:val="0"/>
      <w:marBottom w:val="0"/>
      <w:divBdr>
        <w:top w:val="none" w:sz="0" w:space="0" w:color="auto"/>
        <w:left w:val="none" w:sz="0" w:space="0" w:color="auto"/>
        <w:bottom w:val="none" w:sz="0" w:space="0" w:color="auto"/>
        <w:right w:val="none" w:sz="0" w:space="0" w:color="auto"/>
      </w:divBdr>
    </w:div>
    <w:div w:id="1037778999">
      <w:bodyDiv w:val="1"/>
      <w:marLeft w:val="0"/>
      <w:marRight w:val="0"/>
      <w:marTop w:val="0"/>
      <w:marBottom w:val="0"/>
      <w:divBdr>
        <w:top w:val="none" w:sz="0" w:space="0" w:color="auto"/>
        <w:left w:val="none" w:sz="0" w:space="0" w:color="auto"/>
        <w:bottom w:val="none" w:sz="0" w:space="0" w:color="auto"/>
        <w:right w:val="none" w:sz="0" w:space="0" w:color="auto"/>
      </w:divBdr>
      <w:divsChild>
        <w:div w:id="808715996">
          <w:marLeft w:val="0"/>
          <w:marRight w:val="0"/>
          <w:marTop w:val="0"/>
          <w:marBottom w:val="0"/>
          <w:divBdr>
            <w:top w:val="none" w:sz="0" w:space="0" w:color="auto"/>
            <w:left w:val="none" w:sz="0" w:space="0" w:color="auto"/>
            <w:bottom w:val="none" w:sz="0" w:space="0" w:color="auto"/>
            <w:right w:val="none" w:sz="0" w:space="0" w:color="auto"/>
          </w:divBdr>
          <w:divsChild>
            <w:div w:id="170336061">
              <w:marLeft w:val="0"/>
              <w:marRight w:val="0"/>
              <w:marTop w:val="0"/>
              <w:marBottom w:val="0"/>
              <w:divBdr>
                <w:top w:val="none" w:sz="0" w:space="0" w:color="auto"/>
                <w:left w:val="none" w:sz="0" w:space="0" w:color="auto"/>
                <w:bottom w:val="none" w:sz="0" w:space="0" w:color="auto"/>
                <w:right w:val="none" w:sz="0" w:space="0" w:color="auto"/>
              </w:divBdr>
              <w:divsChild>
                <w:div w:id="1398626536">
                  <w:marLeft w:val="0"/>
                  <w:marRight w:val="0"/>
                  <w:marTop w:val="0"/>
                  <w:marBottom w:val="0"/>
                  <w:divBdr>
                    <w:top w:val="none" w:sz="0" w:space="0" w:color="auto"/>
                    <w:left w:val="none" w:sz="0" w:space="0" w:color="auto"/>
                    <w:bottom w:val="none" w:sz="0" w:space="0" w:color="auto"/>
                    <w:right w:val="none" w:sz="0" w:space="0" w:color="auto"/>
                  </w:divBdr>
                </w:div>
                <w:div w:id="1488092893">
                  <w:marLeft w:val="0"/>
                  <w:marRight w:val="0"/>
                  <w:marTop w:val="0"/>
                  <w:marBottom w:val="0"/>
                  <w:divBdr>
                    <w:top w:val="none" w:sz="0" w:space="0" w:color="auto"/>
                    <w:left w:val="none" w:sz="0" w:space="0" w:color="auto"/>
                    <w:bottom w:val="none" w:sz="0" w:space="0" w:color="auto"/>
                    <w:right w:val="none" w:sz="0" w:space="0" w:color="auto"/>
                  </w:divBdr>
                </w:div>
                <w:div w:id="326324655">
                  <w:marLeft w:val="0"/>
                  <w:marRight w:val="0"/>
                  <w:marTop w:val="0"/>
                  <w:marBottom w:val="0"/>
                  <w:divBdr>
                    <w:top w:val="none" w:sz="0" w:space="0" w:color="auto"/>
                    <w:left w:val="none" w:sz="0" w:space="0" w:color="auto"/>
                    <w:bottom w:val="none" w:sz="0" w:space="0" w:color="auto"/>
                    <w:right w:val="none" w:sz="0" w:space="0" w:color="auto"/>
                  </w:divBdr>
                </w:div>
                <w:div w:id="1725640511">
                  <w:marLeft w:val="0"/>
                  <w:marRight w:val="0"/>
                  <w:marTop w:val="600"/>
                  <w:marBottom w:val="0"/>
                  <w:divBdr>
                    <w:top w:val="none" w:sz="0" w:space="0" w:color="auto"/>
                    <w:left w:val="none" w:sz="0" w:space="0" w:color="auto"/>
                    <w:bottom w:val="none" w:sz="0" w:space="0" w:color="auto"/>
                    <w:right w:val="none" w:sz="0" w:space="0" w:color="auto"/>
                  </w:divBdr>
                  <w:divsChild>
                    <w:div w:id="1387073463">
                      <w:marLeft w:val="123"/>
                      <w:marRight w:val="0"/>
                      <w:marTop w:val="0"/>
                      <w:marBottom w:val="0"/>
                      <w:divBdr>
                        <w:top w:val="none" w:sz="0" w:space="0" w:color="auto"/>
                        <w:left w:val="none" w:sz="0" w:space="0" w:color="auto"/>
                        <w:bottom w:val="none" w:sz="0" w:space="0" w:color="auto"/>
                        <w:right w:val="none" w:sz="0" w:space="0" w:color="auto"/>
                      </w:divBdr>
                    </w:div>
                  </w:divsChild>
                </w:div>
              </w:divsChild>
            </w:div>
            <w:div w:id="1978602732">
              <w:marLeft w:val="758"/>
              <w:marRight w:val="0"/>
              <w:marTop w:val="0"/>
              <w:marBottom w:val="0"/>
              <w:divBdr>
                <w:top w:val="none" w:sz="0" w:space="0" w:color="auto"/>
                <w:left w:val="none" w:sz="0" w:space="0" w:color="auto"/>
                <w:bottom w:val="none" w:sz="0" w:space="0" w:color="auto"/>
                <w:right w:val="none" w:sz="0" w:space="0" w:color="auto"/>
              </w:divBdr>
              <w:divsChild>
                <w:div w:id="1433432912">
                  <w:marLeft w:val="0"/>
                  <w:marRight w:val="0"/>
                  <w:marTop w:val="0"/>
                  <w:marBottom w:val="0"/>
                  <w:divBdr>
                    <w:top w:val="none" w:sz="0" w:space="0" w:color="auto"/>
                    <w:left w:val="none" w:sz="0" w:space="0" w:color="auto"/>
                    <w:bottom w:val="none" w:sz="0" w:space="0" w:color="auto"/>
                    <w:right w:val="none" w:sz="0" w:space="0" w:color="auto"/>
                  </w:divBdr>
                  <w:divsChild>
                    <w:div w:id="1739353663">
                      <w:marLeft w:val="0"/>
                      <w:marRight w:val="0"/>
                      <w:marTop w:val="0"/>
                      <w:marBottom w:val="0"/>
                      <w:divBdr>
                        <w:top w:val="none" w:sz="0" w:space="0" w:color="auto"/>
                        <w:left w:val="none" w:sz="0" w:space="0" w:color="auto"/>
                        <w:bottom w:val="none" w:sz="0" w:space="0" w:color="auto"/>
                        <w:right w:val="none" w:sz="0" w:space="0" w:color="auto"/>
                      </w:divBdr>
                    </w:div>
                    <w:div w:id="279189017">
                      <w:marLeft w:val="0"/>
                      <w:marRight w:val="0"/>
                      <w:marTop w:val="0"/>
                      <w:marBottom w:val="0"/>
                      <w:divBdr>
                        <w:top w:val="none" w:sz="0" w:space="0" w:color="auto"/>
                        <w:left w:val="none" w:sz="0" w:space="0" w:color="auto"/>
                        <w:bottom w:val="none" w:sz="0" w:space="0" w:color="auto"/>
                        <w:right w:val="none" w:sz="0" w:space="0" w:color="auto"/>
                      </w:divBdr>
                    </w:div>
                    <w:div w:id="1180122659">
                      <w:marLeft w:val="0"/>
                      <w:marRight w:val="0"/>
                      <w:marTop w:val="0"/>
                      <w:marBottom w:val="0"/>
                      <w:divBdr>
                        <w:top w:val="none" w:sz="0" w:space="0" w:color="auto"/>
                        <w:left w:val="none" w:sz="0" w:space="0" w:color="auto"/>
                        <w:bottom w:val="none" w:sz="0" w:space="0" w:color="auto"/>
                        <w:right w:val="none" w:sz="0" w:space="0" w:color="auto"/>
                      </w:divBdr>
                    </w:div>
                    <w:div w:id="1407341488">
                      <w:marLeft w:val="0"/>
                      <w:marRight w:val="0"/>
                      <w:marTop w:val="0"/>
                      <w:marBottom w:val="0"/>
                      <w:divBdr>
                        <w:top w:val="none" w:sz="0" w:space="0" w:color="auto"/>
                        <w:left w:val="none" w:sz="0" w:space="0" w:color="auto"/>
                        <w:bottom w:val="none" w:sz="0" w:space="0" w:color="auto"/>
                        <w:right w:val="none" w:sz="0" w:space="0" w:color="auto"/>
                      </w:divBdr>
                    </w:div>
                    <w:div w:id="98652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6604">
          <w:marLeft w:val="0"/>
          <w:marRight w:val="0"/>
          <w:marTop w:val="0"/>
          <w:marBottom w:val="0"/>
          <w:divBdr>
            <w:top w:val="none" w:sz="0" w:space="0" w:color="auto"/>
            <w:left w:val="none" w:sz="0" w:space="0" w:color="auto"/>
            <w:bottom w:val="none" w:sz="0" w:space="0" w:color="auto"/>
            <w:right w:val="none" w:sz="0" w:space="0" w:color="auto"/>
          </w:divBdr>
          <w:divsChild>
            <w:div w:id="391082742">
              <w:marLeft w:val="0"/>
              <w:marRight w:val="0"/>
              <w:marTop w:val="0"/>
              <w:marBottom w:val="0"/>
              <w:divBdr>
                <w:top w:val="none" w:sz="0" w:space="0" w:color="auto"/>
                <w:left w:val="none" w:sz="0" w:space="0" w:color="auto"/>
                <w:bottom w:val="none" w:sz="0" w:space="0" w:color="auto"/>
                <w:right w:val="none" w:sz="0" w:space="0" w:color="auto"/>
              </w:divBdr>
              <w:divsChild>
                <w:div w:id="1940479000">
                  <w:marLeft w:val="0"/>
                  <w:marRight w:val="0"/>
                  <w:marTop w:val="0"/>
                  <w:marBottom w:val="0"/>
                  <w:divBdr>
                    <w:top w:val="none" w:sz="0" w:space="0" w:color="auto"/>
                    <w:left w:val="none" w:sz="0" w:space="0" w:color="auto"/>
                    <w:bottom w:val="none" w:sz="0" w:space="0" w:color="auto"/>
                    <w:right w:val="none" w:sz="0" w:space="0" w:color="auto"/>
                  </w:divBdr>
                  <w:divsChild>
                    <w:div w:id="667178120">
                      <w:marLeft w:val="0"/>
                      <w:marRight w:val="0"/>
                      <w:marTop w:val="0"/>
                      <w:marBottom w:val="0"/>
                      <w:divBdr>
                        <w:top w:val="none" w:sz="0" w:space="0" w:color="auto"/>
                        <w:left w:val="none" w:sz="0" w:space="0" w:color="auto"/>
                        <w:bottom w:val="none" w:sz="0" w:space="0" w:color="auto"/>
                        <w:right w:val="none" w:sz="0" w:space="0" w:color="auto"/>
                      </w:divBdr>
                    </w:div>
                    <w:div w:id="383217226">
                      <w:marLeft w:val="0"/>
                      <w:marRight w:val="0"/>
                      <w:marTop w:val="0"/>
                      <w:marBottom w:val="0"/>
                      <w:divBdr>
                        <w:top w:val="none" w:sz="0" w:space="0" w:color="auto"/>
                        <w:left w:val="none" w:sz="0" w:space="0" w:color="auto"/>
                        <w:bottom w:val="none" w:sz="0" w:space="0" w:color="auto"/>
                        <w:right w:val="none" w:sz="0" w:space="0" w:color="auto"/>
                      </w:divBdr>
                    </w:div>
                    <w:div w:id="8945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560255">
      <w:bodyDiv w:val="1"/>
      <w:marLeft w:val="0"/>
      <w:marRight w:val="0"/>
      <w:marTop w:val="0"/>
      <w:marBottom w:val="0"/>
      <w:divBdr>
        <w:top w:val="none" w:sz="0" w:space="0" w:color="auto"/>
        <w:left w:val="none" w:sz="0" w:space="0" w:color="auto"/>
        <w:bottom w:val="none" w:sz="0" w:space="0" w:color="auto"/>
        <w:right w:val="none" w:sz="0" w:space="0" w:color="auto"/>
      </w:divBdr>
    </w:div>
    <w:div w:id="1049375739">
      <w:bodyDiv w:val="1"/>
      <w:marLeft w:val="0"/>
      <w:marRight w:val="0"/>
      <w:marTop w:val="0"/>
      <w:marBottom w:val="0"/>
      <w:divBdr>
        <w:top w:val="none" w:sz="0" w:space="0" w:color="auto"/>
        <w:left w:val="none" w:sz="0" w:space="0" w:color="auto"/>
        <w:bottom w:val="none" w:sz="0" w:space="0" w:color="auto"/>
        <w:right w:val="none" w:sz="0" w:space="0" w:color="auto"/>
      </w:divBdr>
      <w:divsChild>
        <w:div w:id="485435096">
          <w:marLeft w:val="0"/>
          <w:marRight w:val="0"/>
          <w:marTop w:val="0"/>
          <w:marBottom w:val="0"/>
          <w:divBdr>
            <w:top w:val="none" w:sz="0" w:space="0" w:color="auto"/>
            <w:left w:val="none" w:sz="0" w:space="0" w:color="auto"/>
            <w:bottom w:val="none" w:sz="0" w:space="0" w:color="auto"/>
            <w:right w:val="none" w:sz="0" w:space="0" w:color="auto"/>
          </w:divBdr>
          <w:divsChild>
            <w:div w:id="20203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68624">
      <w:bodyDiv w:val="1"/>
      <w:marLeft w:val="0"/>
      <w:marRight w:val="0"/>
      <w:marTop w:val="0"/>
      <w:marBottom w:val="0"/>
      <w:divBdr>
        <w:top w:val="none" w:sz="0" w:space="0" w:color="auto"/>
        <w:left w:val="none" w:sz="0" w:space="0" w:color="auto"/>
        <w:bottom w:val="none" w:sz="0" w:space="0" w:color="auto"/>
        <w:right w:val="none" w:sz="0" w:space="0" w:color="auto"/>
      </w:divBdr>
      <w:divsChild>
        <w:div w:id="417870677">
          <w:marLeft w:val="0"/>
          <w:marRight w:val="0"/>
          <w:marTop w:val="0"/>
          <w:marBottom w:val="525"/>
          <w:divBdr>
            <w:top w:val="none" w:sz="0" w:space="0" w:color="auto"/>
            <w:left w:val="none" w:sz="0" w:space="0" w:color="auto"/>
            <w:bottom w:val="none" w:sz="0" w:space="0" w:color="auto"/>
            <w:right w:val="none" w:sz="0" w:space="0" w:color="auto"/>
          </w:divBdr>
          <w:divsChild>
            <w:div w:id="9130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6782">
      <w:bodyDiv w:val="1"/>
      <w:marLeft w:val="0"/>
      <w:marRight w:val="0"/>
      <w:marTop w:val="0"/>
      <w:marBottom w:val="0"/>
      <w:divBdr>
        <w:top w:val="none" w:sz="0" w:space="0" w:color="auto"/>
        <w:left w:val="none" w:sz="0" w:space="0" w:color="auto"/>
        <w:bottom w:val="none" w:sz="0" w:space="0" w:color="auto"/>
        <w:right w:val="none" w:sz="0" w:space="0" w:color="auto"/>
      </w:divBdr>
    </w:div>
    <w:div w:id="1133717113">
      <w:bodyDiv w:val="1"/>
      <w:marLeft w:val="0"/>
      <w:marRight w:val="0"/>
      <w:marTop w:val="0"/>
      <w:marBottom w:val="0"/>
      <w:divBdr>
        <w:top w:val="none" w:sz="0" w:space="0" w:color="auto"/>
        <w:left w:val="none" w:sz="0" w:space="0" w:color="auto"/>
        <w:bottom w:val="none" w:sz="0" w:space="0" w:color="auto"/>
        <w:right w:val="none" w:sz="0" w:space="0" w:color="auto"/>
      </w:divBdr>
    </w:div>
    <w:div w:id="1193805240">
      <w:bodyDiv w:val="1"/>
      <w:marLeft w:val="0"/>
      <w:marRight w:val="0"/>
      <w:marTop w:val="0"/>
      <w:marBottom w:val="0"/>
      <w:divBdr>
        <w:top w:val="none" w:sz="0" w:space="0" w:color="auto"/>
        <w:left w:val="none" w:sz="0" w:space="0" w:color="auto"/>
        <w:bottom w:val="none" w:sz="0" w:space="0" w:color="auto"/>
        <w:right w:val="none" w:sz="0" w:space="0" w:color="auto"/>
      </w:divBdr>
    </w:div>
    <w:div w:id="1450665446">
      <w:bodyDiv w:val="1"/>
      <w:marLeft w:val="0"/>
      <w:marRight w:val="0"/>
      <w:marTop w:val="0"/>
      <w:marBottom w:val="0"/>
      <w:divBdr>
        <w:top w:val="none" w:sz="0" w:space="0" w:color="auto"/>
        <w:left w:val="none" w:sz="0" w:space="0" w:color="auto"/>
        <w:bottom w:val="none" w:sz="0" w:space="0" w:color="auto"/>
        <w:right w:val="none" w:sz="0" w:space="0" w:color="auto"/>
      </w:divBdr>
    </w:div>
    <w:div w:id="1821380303">
      <w:bodyDiv w:val="1"/>
      <w:marLeft w:val="0"/>
      <w:marRight w:val="0"/>
      <w:marTop w:val="0"/>
      <w:marBottom w:val="0"/>
      <w:divBdr>
        <w:top w:val="none" w:sz="0" w:space="0" w:color="auto"/>
        <w:left w:val="none" w:sz="0" w:space="0" w:color="auto"/>
        <w:bottom w:val="none" w:sz="0" w:space="0" w:color="auto"/>
        <w:right w:val="none" w:sz="0" w:space="0" w:color="auto"/>
      </w:divBdr>
    </w:div>
    <w:div w:id="1944679573">
      <w:bodyDiv w:val="1"/>
      <w:marLeft w:val="0"/>
      <w:marRight w:val="0"/>
      <w:marTop w:val="0"/>
      <w:marBottom w:val="0"/>
      <w:divBdr>
        <w:top w:val="none" w:sz="0" w:space="0" w:color="auto"/>
        <w:left w:val="none" w:sz="0" w:space="0" w:color="auto"/>
        <w:bottom w:val="none" w:sz="0" w:space="0" w:color="auto"/>
        <w:right w:val="none" w:sz="0" w:space="0" w:color="auto"/>
      </w:divBdr>
    </w:div>
    <w:div w:id="210818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1FF06-590C-427B-9409-4B2509F1B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742</Words>
  <Characters>4371</Characters>
  <Application>Microsoft Office Word</Application>
  <DocSecurity>0</DocSecurity>
  <Lines>74</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ΒΛΑΧΟΓΙΩΡΓΟΥ</dc:creator>
  <cp:keywords/>
  <dc:description/>
  <cp:lastModifiedBy>Κ. ΒΛΑΧΟΓΙΩΡΓΟΥ</cp:lastModifiedBy>
  <cp:revision>43</cp:revision>
  <dcterms:created xsi:type="dcterms:W3CDTF">2026-03-08T21:35:00Z</dcterms:created>
  <dcterms:modified xsi:type="dcterms:W3CDTF">2026-03-08T23:40:00Z</dcterms:modified>
</cp:coreProperties>
</file>