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5AB92">
      <w:pPr>
        <w:spacing w:line="240" w:lineRule="auto"/>
        <w:jc w:val="center"/>
        <w:rPr>
          <w:rFonts w:hint="default" w:ascii="Tahoma" w:hAnsi="Tahoma" w:cs="Tahoma"/>
          <w:b/>
          <w:bCs/>
          <w:i w:val="0"/>
          <w:iCs w:val="0"/>
          <w:sz w:val="24"/>
          <w:szCs w:val="24"/>
          <w:lang w:val="el-GR"/>
        </w:rPr>
      </w:pPr>
      <w:r>
        <w:rPr>
          <w:rFonts w:hint="default" w:ascii="Tahoma" w:hAnsi="Tahoma" w:cs="Tahoma"/>
          <w:b/>
          <w:bCs/>
          <w:i w:val="0"/>
          <w:iCs w:val="0"/>
          <w:sz w:val="24"/>
          <w:szCs w:val="24"/>
          <w:lang w:val="el-GR"/>
        </w:rPr>
        <w:t>ΕΔΩ ΚΑΙ ΤΩΡΑ ΜΗΝΙΑΙΑ ΚΑΡΤΑ ΑΠΕΡΙΟΡΙΣΤΩΝ ΔΙΑΔΡΟΜΩΝ ΧΑΜΗΛΟΥ ΚΟΣΤΟΥΣ ΓΙΑ ΟΛΟΥΣ ΤΟΥΣ ΦΟΙΤΗΤΕΣ!</w:t>
      </w:r>
    </w:p>
    <w:p w14:paraId="17259A82">
      <w:pPr>
        <w:spacing w:line="240" w:lineRule="auto"/>
        <w:jc w:val="both"/>
        <w:rPr>
          <w:rFonts w:hint="default" w:ascii="Tahoma" w:hAnsi="Tahoma" w:cs="Tahoma"/>
          <w:i w:val="0"/>
          <w:iCs w:val="0"/>
          <w:sz w:val="24"/>
          <w:szCs w:val="24"/>
          <w:lang w:val="el-GR"/>
        </w:rPr>
      </w:pPr>
    </w:p>
    <w:p w14:paraId="4DDDC2D1">
      <w:pPr>
        <w:spacing w:line="240" w:lineRule="auto"/>
        <w:ind w:left="0" w:leftChars="0" w:firstLine="0" w:firstLineChars="0"/>
        <w:jc w:val="both"/>
        <w:rPr>
          <w:rFonts w:hint="default" w:ascii="Tahoma" w:hAnsi="Tahoma" w:cs="Tahoma"/>
          <w:i w:val="0"/>
          <w:iCs w:val="0"/>
          <w:sz w:val="24"/>
          <w:szCs w:val="24"/>
          <w:lang w:val="el-GR"/>
        </w:rPr>
      </w:pPr>
      <w:r>
        <w:rPr>
          <w:rFonts w:hint="default" w:ascii="Tahoma" w:hAnsi="Tahoma" w:cs="Tahoma"/>
          <w:i w:val="0"/>
          <w:iCs w:val="0"/>
          <w:sz w:val="24"/>
          <w:szCs w:val="24"/>
          <w:lang w:val="el-GR"/>
        </w:rPr>
        <w:tab/>
      </w:r>
      <w:r>
        <w:rPr>
          <w:rFonts w:hint="default" w:ascii="Tahoma" w:hAnsi="Tahoma" w:cs="Tahoma"/>
          <w:i w:val="0"/>
          <w:iCs w:val="0"/>
          <w:sz w:val="24"/>
          <w:szCs w:val="24"/>
          <w:lang w:val="el-GR"/>
        </w:rPr>
        <w:t>Μια ακόμα νίκη είχαν οι Φοιτητικοί Σύλλογοι στη Φλώρινα, καθώς κατέκτησαν την έκδοση μηνιαίας κάρτας απεριορίστων διαδρομών χαμηλού κόστους!</w:t>
      </w:r>
      <w:r>
        <w:rPr>
          <w:rFonts w:hint="default" w:ascii="Tahoma" w:hAnsi="Tahoma" w:cs="Tahoma"/>
          <w:i w:val="0"/>
          <w:iCs w:val="0"/>
          <w:sz w:val="24"/>
          <w:szCs w:val="24"/>
          <w:lang w:val="el-GR"/>
        </w:rPr>
        <w:tab/>
      </w:r>
    </w:p>
    <w:p w14:paraId="50E7133C">
      <w:pPr>
        <w:spacing w:line="240" w:lineRule="auto"/>
        <w:ind w:left="0" w:leftChars="0" w:firstLine="0" w:firstLineChars="0"/>
        <w:jc w:val="both"/>
        <w:rPr>
          <w:rStyle w:val="4"/>
          <w:rFonts w:hint="default" w:ascii="Tahoma" w:hAnsi="Tahoma" w:eastAsia="Verdana" w:cs="Tahoma"/>
          <w:i w:val="0"/>
          <w:iCs w:val="0"/>
          <w:caps w:val="0"/>
          <w:color w:val="000000"/>
          <w:spacing w:val="0"/>
          <w:sz w:val="24"/>
          <w:szCs w:val="24"/>
          <w:lang w:val="el-GR"/>
        </w:rPr>
      </w:pPr>
      <w:r>
        <w:rPr>
          <w:rFonts w:hint="default" w:ascii="Tahoma" w:hAnsi="Tahoma" w:cs="Tahoma"/>
          <w:i w:val="0"/>
          <w:iCs w:val="0"/>
          <w:sz w:val="24"/>
          <w:szCs w:val="24"/>
          <w:lang w:val="el-GR"/>
        </w:rPr>
        <w:tab/>
      </w:r>
      <w:r>
        <w:rPr>
          <w:rStyle w:val="4"/>
          <w:rFonts w:hint="default" w:ascii="Tahoma" w:hAnsi="Tahoma" w:eastAsia="Verdana" w:cs="Tahoma"/>
          <w:i w:val="0"/>
          <w:iCs w:val="0"/>
          <w:caps w:val="0"/>
          <w:color w:val="000000"/>
          <w:spacing w:val="0"/>
          <w:sz w:val="24"/>
          <w:szCs w:val="24"/>
        </w:rPr>
        <w:t>Αυτή η απόφαση</w:t>
      </w:r>
      <w:r>
        <w:rPr>
          <w:rStyle w:val="4"/>
          <w:rFonts w:hint="default" w:ascii="Tahoma" w:hAnsi="Tahoma" w:eastAsia="Verdana" w:cs="Tahoma"/>
          <w:i w:val="0"/>
          <w:iCs w:val="0"/>
          <w:caps w:val="0"/>
          <w:color w:val="000000"/>
          <w:spacing w:val="0"/>
          <w:sz w:val="24"/>
          <w:szCs w:val="24"/>
          <w:lang w:val="el-GR"/>
        </w:rPr>
        <w:t xml:space="preserve"> </w:t>
      </w:r>
      <w:r>
        <w:rPr>
          <w:rStyle w:val="4"/>
          <w:rFonts w:hint="default" w:ascii="Tahoma" w:hAnsi="Tahoma" w:eastAsia="Verdana" w:cs="Tahoma"/>
          <w:i w:val="0"/>
          <w:iCs w:val="0"/>
          <w:caps w:val="0"/>
          <w:color w:val="000000"/>
          <w:spacing w:val="0"/>
          <w:sz w:val="24"/>
          <w:szCs w:val="24"/>
        </w:rPr>
        <w:t>πάρθηκε έπειτα απ’ τις συνεχόμενες πιέσεις και διεκδικήσεις των φοιτητών μέσα από τους φοιτητικούς συλλόγ</w:t>
      </w:r>
      <w:r>
        <w:rPr>
          <w:rStyle w:val="4"/>
          <w:rFonts w:hint="default" w:ascii="Tahoma" w:hAnsi="Tahoma" w:eastAsia="Verdana" w:cs="Tahoma"/>
          <w:i w:val="0"/>
          <w:iCs w:val="0"/>
          <w:caps w:val="0"/>
          <w:color w:val="000000"/>
          <w:spacing w:val="0"/>
          <w:sz w:val="24"/>
          <w:szCs w:val="24"/>
          <w:lang w:val="el-GR"/>
        </w:rPr>
        <w:t>ους</w:t>
      </w:r>
      <w:r>
        <w:rPr>
          <w:rStyle w:val="4"/>
          <w:rFonts w:hint="default" w:ascii="Tahoma" w:hAnsi="Tahoma" w:eastAsia="Verdana" w:cs="Tahoma"/>
          <w:i w:val="0"/>
          <w:iCs w:val="0"/>
          <w:caps w:val="0"/>
          <w:color w:val="000000"/>
          <w:spacing w:val="0"/>
          <w:sz w:val="24"/>
          <w:szCs w:val="24"/>
        </w:rPr>
        <w:t xml:space="preserve"> τα τελευταία χρόνια</w:t>
      </w:r>
      <w:r>
        <w:rPr>
          <w:rStyle w:val="4"/>
          <w:rFonts w:hint="default" w:ascii="Tahoma" w:hAnsi="Tahoma" w:eastAsia="Verdana" w:cs="Tahoma"/>
          <w:i w:val="0"/>
          <w:iCs w:val="0"/>
          <w:caps w:val="0"/>
          <w:color w:val="000000"/>
          <w:spacing w:val="0"/>
          <w:sz w:val="24"/>
          <w:szCs w:val="24"/>
          <w:lang w:val="el-GR"/>
        </w:rPr>
        <w:t xml:space="preserve"> προς τη Διοίκηση των αστικών ΚΤΕΛ, το Δήμο και την Αντιπεριφέρεια!</w:t>
      </w:r>
    </w:p>
    <w:p w14:paraId="0D47E7A7">
      <w:pPr>
        <w:pStyle w:val="5"/>
        <w:keepNext w:val="0"/>
        <w:keepLines w:val="0"/>
        <w:widowControl/>
        <w:suppressLineNumbers w:val="0"/>
        <w:spacing w:before="0" w:beforeAutospacing="0" w:after="210" w:afterAutospacing="0" w:line="240" w:lineRule="auto"/>
        <w:ind w:left="0" w:right="0" w:firstLine="0"/>
        <w:jc w:val="both"/>
        <w:rPr>
          <w:rStyle w:val="4"/>
          <w:rFonts w:hint="default" w:ascii="Tahoma" w:hAnsi="Tahoma" w:eastAsia="Verdana" w:cs="Tahoma"/>
          <w:i w:val="0"/>
          <w:iCs w:val="0"/>
          <w:caps w:val="0"/>
          <w:color w:val="000000"/>
          <w:spacing w:val="0"/>
          <w:sz w:val="24"/>
          <w:szCs w:val="24"/>
          <w:lang w:val="el-GR"/>
        </w:rPr>
      </w:pPr>
      <w:r>
        <w:rPr>
          <w:rStyle w:val="4"/>
          <w:rFonts w:hint="default" w:ascii="Tahoma" w:hAnsi="Tahoma" w:eastAsia="Verdana" w:cs="Tahoma"/>
          <w:i w:val="0"/>
          <w:iCs w:val="0"/>
          <w:caps w:val="0"/>
          <w:color w:val="000000"/>
          <w:spacing w:val="0"/>
          <w:sz w:val="24"/>
          <w:szCs w:val="24"/>
          <w:lang w:val="el-GR"/>
        </w:rPr>
        <w:tab/>
      </w:r>
      <w:r>
        <w:rPr>
          <w:rStyle w:val="4"/>
          <w:rFonts w:hint="default" w:ascii="Tahoma" w:hAnsi="Tahoma" w:eastAsia="Verdana" w:cs="Tahoma"/>
          <w:i w:val="0"/>
          <w:iCs w:val="0"/>
          <w:caps w:val="0"/>
          <w:color w:val="000000"/>
          <w:spacing w:val="0"/>
          <w:sz w:val="24"/>
          <w:szCs w:val="24"/>
          <w:lang w:val="el-GR"/>
        </w:rPr>
        <w:t>Την ίδια στιγμή οι φοιτητές και οι φοιτήτριες έρχονται αντιμέτωποι με την ακρίβεια, τα πανάκριβα ενοίκια, ενώ οι περισσότεροι αναγκάζονται να δουλεύουν παράλληλα με τις σπουδές τους για να τα βγάλουν πέρα, ενώ ταυτόχρονα κρέμεται από πάνω τους η απειλή της διαγραφής!</w:t>
      </w:r>
    </w:p>
    <w:p w14:paraId="2B9B58A7">
      <w:pPr>
        <w:pStyle w:val="5"/>
        <w:keepNext w:val="0"/>
        <w:keepLines w:val="0"/>
        <w:widowControl/>
        <w:suppressLineNumbers w:val="0"/>
        <w:spacing w:before="0" w:beforeAutospacing="0" w:after="210" w:afterAutospacing="0" w:line="240" w:lineRule="auto"/>
        <w:ind w:left="0" w:right="0" w:firstLine="720" w:firstLineChars="0"/>
        <w:jc w:val="both"/>
        <w:rPr>
          <w:rStyle w:val="4"/>
          <w:rFonts w:hint="default" w:ascii="Tahoma" w:hAnsi="Tahoma" w:eastAsia="Verdana" w:cs="Tahoma"/>
          <w:i w:val="0"/>
          <w:iCs w:val="0"/>
          <w:caps w:val="0"/>
          <w:color w:val="000000"/>
          <w:spacing w:val="0"/>
          <w:sz w:val="24"/>
          <w:szCs w:val="24"/>
          <w:lang w:val="el-GR"/>
        </w:rPr>
      </w:pPr>
      <w:r>
        <w:rPr>
          <w:rStyle w:val="4"/>
          <w:rFonts w:hint="default" w:ascii="Tahoma" w:hAnsi="Tahoma" w:eastAsia="Verdana" w:cs="Tahoma"/>
          <w:i w:val="0"/>
          <w:iCs w:val="0"/>
          <w:color w:val="000000"/>
          <w:spacing w:val="0"/>
          <w:sz w:val="24"/>
          <w:szCs w:val="24"/>
          <w:lang w:val="el-GR"/>
        </w:rPr>
        <w:t>Ό</w:t>
      </w:r>
      <w:r>
        <w:rPr>
          <w:rStyle w:val="4"/>
          <w:rFonts w:hint="default" w:ascii="Tahoma" w:hAnsi="Tahoma" w:eastAsia="Verdana" w:cs="Tahoma"/>
          <w:i w:val="0"/>
          <w:iCs w:val="0"/>
          <w:caps w:val="0"/>
          <w:color w:val="000000"/>
          <w:spacing w:val="0"/>
          <w:sz w:val="24"/>
          <w:szCs w:val="24"/>
          <w:lang w:val="el-GR"/>
        </w:rPr>
        <w:t xml:space="preserve">λα αυτά είναι αποτέλεσμα της πολιτικής της σημερινής κυβέρνησης και όλων των προηγούμενων, που </w:t>
      </w:r>
      <w:r>
        <w:rPr>
          <w:rStyle w:val="4"/>
          <w:rFonts w:hint="default" w:ascii="Tahoma" w:hAnsi="Tahoma" w:eastAsia="Verdana" w:cs="Tahoma"/>
          <w:i w:val="0"/>
          <w:iCs w:val="0"/>
          <w:caps w:val="0"/>
          <w:color w:val="000000"/>
          <w:spacing w:val="0"/>
          <w:sz w:val="24"/>
          <w:szCs w:val="24"/>
        </w:rPr>
        <w:t>αφήνει τις σχολές να ρημάζουν από υποχρηματοδότηση</w:t>
      </w:r>
      <w:r>
        <w:rPr>
          <w:rStyle w:val="4"/>
          <w:rFonts w:hint="default" w:ascii="Tahoma" w:hAnsi="Tahoma" w:eastAsia="Verdana" w:cs="Tahoma"/>
          <w:i w:val="0"/>
          <w:iCs w:val="0"/>
          <w:caps w:val="0"/>
          <w:color w:val="000000"/>
          <w:spacing w:val="0"/>
          <w:sz w:val="24"/>
          <w:szCs w:val="24"/>
          <w:lang w:val="el-GR"/>
        </w:rPr>
        <w:t xml:space="preserve">, </w:t>
      </w:r>
      <w:r>
        <w:rPr>
          <w:rStyle w:val="4"/>
          <w:rFonts w:hint="default" w:ascii="Tahoma" w:hAnsi="Tahoma" w:eastAsia="Verdana" w:cs="Tahoma"/>
          <w:i w:val="0"/>
          <w:iCs w:val="0"/>
          <w:caps w:val="0"/>
          <w:color w:val="000000"/>
          <w:spacing w:val="0"/>
          <w:sz w:val="24"/>
          <w:szCs w:val="24"/>
        </w:rPr>
        <w:t xml:space="preserve"> δεν παίρνει κανένα μέτρο για </w:t>
      </w:r>
      <w:r>
        <w:rPr>
          <w:rStyle w:val="4"/>
          <w:rFonts w:hint="default" w:ascii="Tahoma" w:hAnsi="Tahoma" w:eastAsia="Verdana" w:cs="Tahoma"/>
          <w:i w:val="0"/>
          <w:iCs w:val="0"/>
          <w:caps w:val="0"/>
          <w:color w:val="000000"/>
          <w:spacing w:val="0"/>
          <w:sz w:val="24"/>
          <w:szCs w:val="24"/>
          <w:lang w:val="el-GR"/>
        </w:rPr>
        <w:t xml:space="preserve">δωρεάν </w:t>
      </w:r>
      <w:r>
        <w:rPr>
          <w:rStyle w:val="4"/>
          <w:rFonts w:hint="default" w:ascii="Tahoma" w:hAnsi="Tahoma" w:eastAsia="Verdana" w:cs="Tahoma"/>
          <w:i w:val="0"/>
          <w:iCs w:val="0"/>
          <w:caps w:val="0"/>
          <w:color w:val="000000"/>
          <w:spacing w:val="0"/>
          <w:sz w:val="24"/>
          <w:szCs w:val="24"/>
        </w:rPr>
        <w:t xml:space="preserve">αναλώσιμα, </w:t>
      </w:r>
      <w:r>
        <w:rPr>
          <w:rStyle w:val="4"/>
          <w:rFonts w:hint="default" w:ascii="Tahoma" w:hAnsi="Tahoma" w:eastAsia="Verdana" w:cs="Tahoma"/>
          <w:i w:val="0"/>
          <w:iCs w:val="0"/>
          <w:caps w:val="0"/>
          <w:color w:val="000000"/>
          <w:spacing w:val="0"/>
          <w:sz w:val="24"/>
          <w:szCs w:val="24"/>
          <w:lang w:val="el-GR"/>
        </w:rPr>
        <w:t xml:space="preserve">για </w:t>
      </w:r>
      <w:r>
        <w:rPr>
          <w:rStyle w:val="4"/>
          <w:rFonts w:hint="default" w:ascii="Tahoma" w:hAnsi="Tahoma" w:eastAsia="Verdana" w:cs="Tahoma"/>
          <w:i w:val="0"/>
          <w:iCs w:val="0"/>
          <w:caps w:val="0"/>
          <w:color w:val="000000"/>
          <w:spacing w:val="0"/>
          <w:sz w:val="24"/>
          <w:szCs w:val="24"/>
        </w:rPr>
        <w:t>καθηγητές και εργαστήρια, θέρμανση στα αμφιθέατρα, σύγχρονες εστίες</w:t>
      </w:r>
      <w:r>
        <w:rPr>
          <w:rStyle w:val="4"/>
          <w:rFonts w:hint="default" w:ascii="Tahoma" w:hAnsi="Tahoma" w:eastAsia="Verdana" w:cs="Tahoma"/>
          <w:i w:val="0"/>
          <w:iCs w:val="0"/>
          <w:caps w:val="0"/>
          <w:color w:val="000000"/>
          <w:spacing w:val="0"/>
          <w:sz w:val="24"/>
          <w:szCs w:val="24"/>
          <w:lang w:val="el-GR"/>
        </w:rPr>
        <w:t xml:space="preserve">, </w:t>
      </w:r>
      <w:r>
        <w:rPr>
          <w:rStyle w:val="4"/>
          <w:rFonts w:hint="default" w:ascii="Tahoma" w:hAnsi="Tahoma" w:eastAsia="Verdana" w:cs="Tahoma"/>
          <w:i w:val="0"/>
          <w:iCs w:val="0"/>
          <w:caps w:val="0"/>
          <w:color w:val="000000"/>
          <w:spacing w:val="0"/>
          <w:sz w:val="24"/>
          <w:szCs w:val="24"/>
        </w:rPr>
        <w:t xml:space="preserve">αλλά αντιμετωπίζει τις ανάγκες </w:t>
      </w:r>
      <w:r>
        <w:rPr>
          <w:rStyle w:val="4"/>
          <w:rFonts w:hint="default" w:ascii="Tahoma" w:hAnsi="Tahoma" w:eastAsia="Verdana" w:cs="Tahoma"/>
          <w:i w:val="0"/>
          <w:iCs w:val="0"/>
          <w:caps w:val="0"/>
          <w:color w:val="000000"/>
          <w:spacing w:val="0"/>
          <w:sz w:val="24"/>
          <w:szCs w:val="24"/>
          <w:lang w:val="el-GR"/>
        </w:rPr>
        <w:t>των φοιτητών</w:t>
      </w:r>
      <w:r>
        <w:rPr>
          <w:rStyle w:val="4"/>
          <w:rFonts w:hint="default" w:ascii="Tahoma" w:hAnsi="Tahoma" w:eastAsia="Verdana" w:cs="Tahoma"/>
          <w:i w:val="0"/>
          <w:iCs w:val="0"/>
          <w:caps w:val="0"/>
          <w:color w:val="000000"/>
          <w:spacing w:val="0"/>
          <w:sz w:val="24"/>
          <w:szCs w:val="24"/>
        </w:rPr>
        <w:t xml:space="preserve"> ως κόστος την ίδια στιγμή που βρίσκει δισεκατομμύρια ευρώ για να τα χαρίσει σε μεγάλους μονοπωλιακούς ομίλους, </w:t>
      </w:r>
      <w:r>
        <w:rPr>
          <w:rStyle w:val="4"/>
          <w:rFonts w:hint="default" w:ascii="Tahoma" w:hAnsi="Tahoma" w:eastAsia="Verdana" w:cs="Tahoma"/>
          <w:i w:val="0"/>
          <w:iCs w:val="0"/>
          <w:caps w:val="0"/>
          <w:color w:val="000000"/>
          <w:spacing w:val="0"/>
          <w:sz w:val="24"/>
          <w:szCs w:val="24"/>
          <w:lang w:val="el-GR"/>
        </w:rPr>
        <w:t xml:space="preserve">για να τα δώσει σε πολεμικούς εξοπλισμούς, εμπλέκοντας τη χώρα μας ακόμα πιο ενεργά στον πόλεμο στη Μέση Ανατολή! </w:t>
      </w:r>
    </w:p>
    <w:p w14:paraId="22F7A9A7">
      <w:pPr>
        <w:pStyle w:val="5"/>
        <w:keepNext w:val="0"/>
        <w:keepLines w:val="0"/>
        <w:widowControl/>
        <w:suppressLineNumbers w:val="0"/>
        <w:spacing w:before="0" w:beforeAutospacing="0" w:after="210" w:afterAutospacing="0" w:line="240" w:lineRule="auto"/>
        <w:ind w:left="0" w:right="0" w:firstLine="720" w:firstLineChars="0"/>
        <w:jc w:val="both"/>
        <w:rPr>
          <w:rStyle w:val="4"/>
          <w:rFonts w:hint="default" w:ascii="Tahoma" w:hAnsi="Tahoma" w:eastAsia="Verdana" w:cs="Tahoma"/>
          <w:i w:val="0"/>
          <w:iCs w:val="0"/>
          <w:caps w:val="0"/>
          <w:color w:val="000000"/>
          <w:spacing w:val="0"/>
          <w:sz w:val="24"/>
          <w:szCs w:val="24"/>
          <w:lang w:val="el-GR"/>
        </w:rPr>
      </w:pPr>
      <w:r>
        <w:rPr>
          <w:rStyle w:val="4"/>
          <w:rFonts w:hint="default" w:ascii="Tahoma" w:hAnsi="Tahoma" w:eastAsia="Verdana" w:cs="Tahoma"/>
          <w:i w:val="0"/>
          <w:iCs w:val="0"/>
          <w:caps w:val="0"/>
          <w:color w:val="000000"/>
          <w:spacing w:val="0"/>
          <w:sz w:val="24"/>
          <w:szCs w:val="24"/>
          <w:lang w:val="el-GR"/>
        </w:rPr>
        <w:t xml:space="preserve">Σε αυτό το ασφυκτικό πλαίσιο προστίθεται η αύξηση του εισιτηρίου στα αστικά ΚΤΕΛ! Αυτή είναι η κατάσταση όταν η μετακίνηση παραχωρείται σε ιδιώτες που λειτουργούν για να εξασφαλίσουν την κερδοφορία τους. Μάλιστα φτάνουν στο σημείο να μην βάζουν δρομολόγια για τους φοιτητές και τις φοιτήτριες στο Πανεπιστήμιο της Πτολεμαϊδας, αφού “μπορούν να πάνε και με τα πόδια”! </w:t>
      </w:r>
    </w:p>
    <w:p w14:paraId="59882C9B">
      <w:pPr>
        <w:pStyle w:val="5"/>
        <w:keepNext w:val="0"/>
        <w:keepLines w:val="0"/>
        <w:widowControl/>
        <w:suppressLineNumbers w:val="0"/>
        <w:spacing w:before="0" w:beforeAutospacing="0" w:after="210" w:afterAutospacing="0" w:line="240" w:lineRule="auto"/>
        <w:ind w:left="0" w:right="0" w:firstLine="720" w:firstLineChars="0"/>
        <w:jc w:val="both"/>
        <w:rPr>
          <w:rStyle w:val="4"/>
          <w:rFonts w:hint="default" w:ascii="Tahoma" w:hAnsi="Tahoma" w:eastAsia="Verdana" w:cs="Tahoma"/>
          <w:i w:val="0"/>
          <w:iCs w:val="0"/>
          <w:caps w:val="0"/>
          <w:color w:val="000000"/>
          <w:spacing w:val="0"/>
          <w:sz w:val="24"/>
          <w:szCs w:val="24"/>
          <w:lang w:val="el-GR"/>
        </w:rPr>
      </w:pPr>
      <w:r>
        <w:rPr>
          <w:rStyle w:val="4"/>
          <w:rFonts w:hint="default" w:ascii="Tahoma" w:hAnsi="Tahoma" w:eastAsia="Verdana" w:cs="Tahoma"/>
          <w:i w:val="0"/>
          <w:iCs w:val="0"/>
          <w:caps w:val="0"/>
          <w:color w:val="000000"/>
          <w:spacing w:val="0"/>
          <w:sz w:val="24"/>
          <w:szCs w:val="24"/>
          <w:lang w:val="el-GR"/>
        </w:rPr>
        <w:t>Ως εδώ! Οι φοιτητές δεν είναι πελατεία! Παλεύουν για δημόσια και δωρεάν Παιδεία!</w:t>
      </w:r>
    </w:p>
    <w:p w14:paraId="75F60E82">
      <w:pPr>
        <w:spacing w:line="240" w:lineRule="auto"/>
        <w:jc w:val="both"/>
        <w:rPr>
          <w:rFonts w:hint="default" w:ascii="Tahoma" w:hAnsi="Tahoma" w:cs="Tahoma"/>
          <w:i w:val="0"/>
          <w:iCs w:val="0"/>
          <w:sz w:val="24"/>
          <w:szCs w:val="24"/>
          <w:lang w:val="el-GR"/>
        </w:rPr>
      </w:pPr>
      <w:r>
        <w:rPr>
          <w:rFonts w:hint="default" w:ascii="Tahoma" w:hAnsi="Tahoma" w:cs="Tahoma"/>
          <w:b/>
          <w:bCs/>
          <w:i w:val="0"/>
          <w:iCs w:val="0"/>
          <w:sz w:val="24"/>
          <w:szCs w:val="24"/>
          <w:u w:val="single"/>
          <w:lang w:val="el-GR"/>
        </w:rPr>
        <w:t>Απαιτούμε</w:t>
      </w:r>
      <w:r>
        <w:rPr>
          <w:rFonts w:hint="default" w:ascii="Tahoma" w:hAnsi="Tahoma" w:cs="Tahoma"/>
          <w:i w:val="0"/>
          <w:iCs w:val="0"/>
          <w:sz w:val="24"/>
          <w:szCs w:val="24"/>
          <w:lang w:val="el-GR"/>
        </w:rPr>
        <w:t>:</w:t>
      </w:r>
    </w:p>
    <w:p w14:paraId="54F5B4BA">
      <w:pPr>
        <w:numPr>
          <w:ilvl w:val="0"/>
          <w:numId w:val="1"/>
        </w:numPr>
        <w:spacing w:line="240" w:lineRule="auto"/>
        <w:jc w:val="both"/>
        <w:rPr>
          <w:rFonts w:hint="default" w:ascii="Tahoma" w:hAnsi="Tahoma" w:cs="Tahoma"/>
          <w:i w:val="0"/>
          <w:iCs w:val="0"/>
          <w:sz w:val="24"/>
          <w:szCs w:val="24"/>
          <w:lang w:val="el-GR"/>
        </w:rPr>
      </w:pPr>
      <w:r>
        <w:rPr>
          <w:rFonts w:hint="default" w:ascii="Tahoma" w:hAnsi="Tahoma" w:cs="Tahoma"/>
          <w:i w:val="0"/>
          <w:iCs w:val="0"/>
          <w:sz w:val="24"/>
          <w:szCs w:val="24"/>
          <w:lang w:val="el-GR"/>
        </w:rPr>
        <w:t xml:space="preserve">Την έκδοση μηνιαίας φοιτητικής κάρτα απεριορίστων διαδρομών χαμηλού κόστους </w:t>
      </w:r>
      <w:bookmarkStart w:id="0" w:name="_GoBack"/>
      <w:bookmarkEnd w:id="0"/>
      <w:r>
        <w:rPr>
          <w:rFonts w:hint="default" w:ascii="Tahoma" w:hAnsi="Tahoma" w:cs="Tahoma"/>
          <w:i w:val="0"/>
          <w:iCs w:val="0"/>
          <w:sz w:val="24"/>
          <w:szCs w:val="24"/>
          <w:lang w:val="el-GR"/>
        </w:rPr>
        <w:t>για όλους τους φοιτητές στο Πανεπιστήμιο Δυτικής Μακεδονίας.</w:t>
      </w:r>
    </w:p>
    <w:p w14:paraId="1DDC8852">
      <w:pPr>
        <w:numPr>
          <w:ilvl w:val="0"/>
          <w:numId w:val="1"/>
        </w:numPr>
        <w:spacing w:line="240" w:lineRule="auto"/>
        <w:jc w:val="both"/>
        <w:rPr>
          <w:rFonts w:hint="default" w:ascii="Tahoma" w:hAnsi="Tahoma" w:cs="Tahoma"/>
          <w:i w:val="0"/>
          <w:iCs w:val="0"/>
          <w:sz w:val="24"/>
          <w:szCs w:val="24"/>
          <w:lang w:val="el-GR"/>
        </w:rPr>
      </w:pPr>
      <w:r>
        <w:rPr>
          <w:rFonts w:hint="default" w:ascii="Tahoma" w:hAnsi="Tahoma" w:cs="Tahoma"/>
          <w:i w:val="0"/>
          <w:iCs w:val="0"/>
          <w:sz w:val="24"/>
          <w:szCs w:val="24"/>
          <w:lang w:val="el-GR"/>
        </w:rPr>
        <w:t>Να δημιουργηθούν δρομολόγια για την μεταφορά των φοιτητών στο πανεπιστήμιο στην Πτολεμαΐδα.</w:t>
      </w:r>
    </w:p>
    <w:p w14:paraId="3D298D16">
      <w:pPr>
        <w:spacing w:line="240" w:lineRule="auto"/>
        <w:jc w:val="center"/>
        <w:rPr>
          <w:rFonts w:hint="default" w:ascii="Tahoma" w:hAnsi="Tahoma" w:cs="Tahoma"/>
          <w:b/>
          <w:bCs/>
          <w:i w:val="0"/>
          <w:iCs w:val="0"/>
          <w:sz w:val="24"/>
          <w:szCs w:val="24"/>
          <w:u w:val="none"/>
          <w:lang w:val="el-GR"/>
        </w:rPr>
      </w:pPr>
      <w:r>
        <w:rPr>
          <w:rFonts w:hint="default" w:ascii="Tahoma" w:hAnsi="Tahoma" w:cs="Tahoma"/>
          <w:b/>
          <w:bCs/>
          <w:i w:val="0"/>
          <w:iCs w:val="0"/>
          <w:sz w:val="24"/>
          <w:szCs w:val="24"/>
          <w:u w:val="none"/>
          <w:lang w:val="el-GR"/>
        </w:rPr>
        <w:t>Όλοι και όλες στην κινητοποίηση την Δευτέρα 30/3 12:30 στην Περιφέρεια!</w:t>
      </w:r>
    </w:p>
    <w:p w14:paraId="79075DDE">
      <w:pPr>
        <w:spacing w:line="240" w:lineRule="auto"/>
        <w:jc w:val="center"/>
        <w:rPr>
          <w:rFonts w:hint="default" w:ascii="Tahoma" w:hAnsi="Tahoma" w:cs="Tahoma"/>
          <w:b w:val="0"/>
          <w:bCs w:val="0"/>
          <w:i w:val="0"/>
          <w:iCs w:val="0"/>
          <w:sz w:val="24"/>
          <w:szCs w:val="24"/>
          <w:u w:val="none"/>
          <w:lang w:val="el-GR"/>
        </w:rPr>
      </w:pPr>
      <w:r>
        <w:rPr>
          <w:rFonts w:hint="default" w:ascii="Tahoma" w:hAnsi="Tahoma" w:cs="Tahoma"/>
          <w:b w:val="0"/>
          <w:bCs w:val="0"/>
          <w:i w:val="0"/>
          <w:iCs w:val="0"/>
          <w:sz w:val="24"/>
          <w:szCs w:val="24"/>
          <w:u w:val="none"/>
          <w:lang w:val="el-GR"/>
        </w:rPr>
        <w:t>Θα ακολουθήσει συντονισμός φοιτητικών συλλόγων από όλα τα τμήματα του ΠΔΜ στο Εργατικό Κέντρο Κοζάνης.</w:t>
      </w:r>
    </w:p>
    <w:p w14:paraId="0C463A4C">
      <w:pPr>
        <w:spacing w:line="240" w:lineRule="auto"/>
        <w:jc w:val="both"/>
        <w:rPr>
          <w:rFonts w:hint="default" w:ascii="Tahoma" w:hAnsi="Tahoma" w:cs="Tahoma"/>
          <w:b/>
          <w:bCs/>
          <w:i w:val="0"/>
          <w:iCs w:val="0"/>
          <w:sz w:val="24"/>
          <w:szCs w:val="24"/>
          <w:u w:val="single"/>
          <w:lang w:val="el-GR"/>
        </w:rPr>
      </w:pPr>
    </w:p>
    <w:p w14:paraId="4875EFA8">
      <w:pPr>
        <w:spacing w:line="240" w:lineRule="auto"/>
        <w:jc w:val="right"/>
        <w:rPr>
          <w:rFonts w:hint="default" w:ascii="Tahoma" w:hAnsi="Tahoma" w:cs="Tahoma"/>
          <w:b/>
          <w:bCs/>
          <w:i w:val="0"/>
          <w:iCs w:val="0"/>
          <w:sz w:val="24"/>
          <w:szCs w:val="24"/>
          <w:u w:val="none"/>
          <w:lang w:val="el-GR"/>
        </w:rPr>
      </w:pPr>
      <w:r>
        <w:rPr>
          <w:rFonts w:hint="default" w:ascii="Tahoma" w:hAnsi="Tahoma" w:cs="Tahoma"/>
          <w:b/>
          <w:bCs/>
          <w:i w:val="0"/>
          <w:iCs w:val="0"/>
          <w:sz w:val="24"/>
          <w:szCs w:val="24"/>
          <w:u w:val="single"/>
          <w:lang w:val="el-GR"/>
        </w:rPr>
        <w:t>Φοιτητικοί Σύλλογοι:</w:t>
      </w:r>
    </w:p>
    <w:p w14:paraId="17C35DBA">
      <w:pPr>
        <w:spacing w:line="240" w:lineRule="auto"/>
        <w:jc w:val="right"/>
        <w:rPr>
          <w:rFonts w:hint="default" w:ascii="Tahoma" w:hAnsi="Tahoma" w:cs="Tahoma"/>
          <w:b/>
          <w:bCs/>
          <w:i w:val="0"/>
          <w:iCs w:val="0"/>
          <w:sz w:val="24"/>
          <w:szCs w:val="24"/>
          <w:u w:val="none"/>
          <w:lang w:val="el-GR"/>
        </w:rPr>
      </w:pPr>
      <w:r>
        <w:rPr>
          <w:rFonts w:hint="default" w:ascii="Tahoma" w:hAnsi="Tahoma" w:cs="Tahoma"/>
          <w:b/>
          <w:bCs/>
          <w:i w:val="0"/>
          <w:iCs w:val="0"/>
          <w:sz w:val="24"/>
          <w:szCs w:val="24"/>
          <w:u w:val="none"/>
          <w:lang w:val="el-GR"/>
        </w:rPr>
        <w:t xml:space="preserve"> Παιδαγωγικού Τμήματος Νηπιαγωγών Φλώρινας</w:t>
      </w:r>
    </w:p>
    <w:p w14:paraId="595C4BC7">
      <w:pPr>
        <w:spacing w:line="240" w:lineRule="auto"/>
        <w:jc w:val="right"/>
        <w:rPr>
          <w:rFonts w:hint="default" w:ascii="Tahoma" w:hAnsi="Tahoma" w:cs="Tahoma"/>
          <w:b/>
          <w:bCs/>
          <w:i w:val="0"/>
          <w:iCs w:val="0"/>
          <w:sz w:val="24"/>
          <w:szCs w:val="24"/>
          <w:u w:val="none"/>
          <w:lang w:val="el-GR"/>
        </w:rPr>
      </w:pPr>
      <w:r>
        <w:rPr>
          <w:rFonts w:hint="default" w:ascii="Tahoma" w:hAnsi="Tahoma" w:cs="Tahoma"/>
          <w:b/>
          <w:bCs/>
          <w:i w:val="0"/>
          <w:iCs w:val="0"/>
          <w:sz w:val="24"/>
          <w:szCs w:val="24"/>
          <w:u w:val="none"/>
          <w:lang w:val="el-GR"/>
        </w:rPr>
        <w:t xml:space="preserve"> Παιδαγωγικού Τμήματος Δημοτικής Εκπαίδευσης Φλώρινας</w:t>
      </w:r>
    </w:p>
    <w:p w14:paraId="257827BE">
      <w:pPr>
        <w:spacing w:line="240" w:lineRule="auto"/>
        <w:jc w:val="right"/>
        <w:rPr>
          <w:rFonts w:hint="default" w:ascii="Tahoma" w:hAnsi="Tahoma" w:cs="Tahoma"/>
          <w:b/>
          <w:bCs/>
          <w:i w:val="0"/>
          <w:iCs w:val="0"/>
          <w:sz w:val="24"/>
          <w:szCs w:val="24"/>
          <w:u w:val="none"/>
          <w:lang w:val="el-GR"/>
        </w:rPr>
      </w:pPr>
      <w:r>
        <w:rPr>
          <w:rFonts w:hint="default" w:ascii="Tahoma" w:hAnsi="Tahoma" w:cs="Tahoma"/>
          <w:b/>
          <w:bCs/>
          <w:i w:val="0"/>
          <w:iCs w:val="0"/>
          <w:sz w:val="24"/>
          <w:szCs w:val="24"/>
          <w:u w:val="none"/>
          <w:lang w:val="el-GR"/>
        </w:rPr>
        <w:t xml:space="preserve"> Χημικών Μηχανικών Κοζάνης</w:t>
      </w:r>
    </w:p>
    <w:p w14:paraId="2508052B">
      <w:pPr>
        <w:spacing w:line="240" w:lineRule="auto"/>
        <w:jc w:val="right"/>
        <w:rPr>
          <w:rFonts w:hint="default" w:ascii="Tahoma" w:hAnsi="Tahoma" w:cs="Tahoma"/>
          <w:b/>
          <w:bCs/>
          <w:i w:val="0"/>
          <w:iCs w:val="0"/>
          <w:sz w:val="24"/>
          <w:szCs w:val="24"/>
          <w:u w:val="none"/>
          <w:lang w:val="el-GR"/>
        </w:rPr>
      </w:pPr>
      <w:r>
        <w:rPr>
          <w:rFonts w:hint="default" w:ascii="Tahoma" w:hAnsi="Tahoma" w:cs="Tahoma"/>
          <w:b/>
          <w:bCs/>
          <w:i w:val="0"/>
          <w:iCs w:val="0"/>
          <w:sz w:val="24"/>
          <w:szCs w:val="24"/>
          <w:u w:val="none"/>
          <w:lang w:val="el-GR"/>
        </w:rPr>
        <w:t xml:space="preserve"> Μηχανολόγων Μηχανικών Κοζάνης</w:t>
      </w:r>
    </w:p>
    <w:p w14:paraId="668E361F">
      <w:pPr>
        <w:spacing w:line="240" w:lineRule="auto"/>
        <w:jc w:val="right"/>
        <w:rPr>
          <w:rFonts w:hint="default" w:ascii="Tahoma" w:hAnsi="Tahoma" w:cs="Tahoma"/>
          <w:b/>
          <w:bCs/>
          <w:i w:val="0"/>
          <w:iCs w:val="0"/>
          <w:sz w:val="24"/>
          <w:szCs w:val="24"/>
          <w:u w:val="none"/>
          <w:lang w:val="el-GR"/>
        </w:rPr>
      </w:pPr>
      <w:r>
        <w:rPr>
          <w:rFonts w:hint="default" w:ascii="Tahoma" w:hAnsi="Tahoma" w:cs="Tahoma"/>
          <w:b/>
          <w:bCs/>
          <w:i w:val="0"/>
          <w:iCs w:val="0"/>
          <w:sz w:val="24"/>
          <w:szCs w:val="24"/>
          <w:u w:val="none"/>
          <w:lang w:val="el-GR"/>
        </w:rPr>
        <w:t xml:space="preserve"> Ηλεκτρολόγων Μηχανικών και Μηχανικών Υπολογιστών Κοζάνης</w:t>
      </w:r>
    </w:p>
    <w:sectPr>
      <w:pgSz w:w="11906" w:h="16838"/>
      <w:pgMar w:top="8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DB27"/>
    <w:multiLevelType w:val="singleLevel"/>
    <w:tmpl w:val="907CDB2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46D89"/>
    <w:rsid w:val="00300D1E"/>
    <w:rsid w:val="00672082"/>
    <w:rsid w:val="0068352D"/>
    <w:rsid w:val="006B7AFB"/>
    <w:rsid w:val="008C1523"/>
    <w:rsid w:val="009A40E5"/>
    <w:rsid w:val="00AC57F7"/>
    <w:rsid w:val="1D6872E8"/>
    <w:rsid w:val="39996D9A"/>
    <w:rsid w:val="40D3098A"/>
    <w:rsid w:val="7D246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254</Words>
  <Characters>1452</Characters>
  <Lines>12</Lines>
  <Paragraphs>3</Paragraphs>
  <TotalTime>1</TotalTime>
  <ScaleCrop>false</ScaleCrop>
  <LinksUpToDate>false</LinksUpToDate>
  <CharactersWithSpaces>1703</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2026-03-20T18:11:00Z</dcterms:created>
  <dc:creator>user</dc:creator>
  <cp:lastModifiedBy>user</cp:lastModifiedBy>
  <dcterms:modified xsi:type="dcterms:W3CDTF">2026-03-23T08:10:48Z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944D2CF492C04BCDA6B96EAA7983E2FD_13</vt:lpwstr>
  </property>
</Properties>
</file>